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81CC4" w14:textId="77777777" w:rsidR="009D3B3D" w:rsidRPr="00AC7B57" w:rsidRDefault="009D3B3D" w:rsidP="009D3B3D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8"/>
          <w:szCs w:val="6"/>
        </w:rPr>
      </w:pPr>
    </w:p>
    <w:p w14:paraId="48245B9A" w14:textId="2D533080" w:rsidR="009D3B3D" w:rsidRPr="009D3B3D" w:rsidRDefault="009D3B3D" w:rsidP="009D3B3D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20"/>
          <w:szCs w:val="18"/>
        </w:rPr>
      </w:pPr>
      <w:r w:rsidRPr="009D3B3D">
        <w:rPr>
          <w:rFonts w:ascii="Century Gothic" w:hAnsi="Century Gothic" w:cs="Calibri"/>
          <w:bCs/>
          <w:color w:val="FFFFFF"/>
          <w:sz w:val="20"/>
          <w:szCs w:val="18"/>
        </w:rPr>
        <w:t xml:space="preserve">ELEMENTS TECHNIQUES </w:t>
      </w:r>
      <w:r w:rsidR="00E24904">
        <w:rPr>
          <w:rFonts w:ascii="Century Gothic" w:hAnsi="Century Gothic" w:cs="Calibri"/>
          <w:bCs/>
          <w:color w:val="FFFFFF"/>
          <w:sz w:val="20"/>
          <w:szCs w:val="18"/>
        </w:rPr>
        <w:t>– BRIS ET INFORMATIQUE</w:t>
      </w:r>
      <w:r w:rsidRPr="009D3B3D">
        <w:rPr>
          <w:rFonts w:ascii="Century Gothic" w:hAnsi="Century Gothic" w:cs="Calibri"/>
          <w:bCs/>
          <w:color w:val="FFFFFF"/>
          <w:sz w:val="20"/>
          <w:szCs w:val="18"/>
        </w:rPr>
        <w:t xml:space="preserve"> </w:t>
      </w:r>
    </w:p>
    <w:p w14:paraId="35DAF8F7" w14:textId="77777777" w:rsidR="009D3B3D" w:rsidRPr="009D3B3D" w:rsidRDefault="009D3B3D" w:rsidP="009D3B3D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0"/>
          <w:szCs w:val="8"/>
        </w:rPr>
      </w:pPr>
    </w:p>
    <w:p w14:paraId="2C8DE34A" w14:textId="77777777" w:rsidR="009D3B3D" w:rsidRPr="00AC7B57" w:rsidRDefault="009D3B3D" w:rsidP="009D3B3D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4"/>
        </w:rPr>
      </w:pPr>
      <w:r w:rsidRPr="00AC7B57">
        <w:rPr>
          <w:rFonts w:ascii="Century Gothic" w:hAnsi="Century Gothic" w:cs="Calibri"/>
          <w:bCs/>
          <w:color w:val="FFFFFF"/>
          <w:sz w:val="14"/>
        </w:rPr>
        <w:t>IMPORTANT : Les réponses apportées au présent questionnaire reflètent la situation à la date de l’établissement du cahier des charges et ne présagent pas de la situation à venir. Elles ont pour but d’éclairer l’assureur sur les risques présentés par le souscripteur et en faciliter l’appréciation. L’assureur pourra demander chaque année au souscripteur l’actualisation du présent questionnaire à sa seule diligence</w:t>
      </w:r>
      <w:r w:rsidRPr="00AC7B57">
        <w:rPr>
          <w:rFonts w:ascii="Century Gothic" w:hAnsi="Century Gothic" w:cs="Calibri"/>
          <w:color w:val="FFFFFF"/>
          <w:sz w:val="14"/>
        </w:rPr>
        <w:t>.</w:t>
      </w:r>
    </w:p>
    <w:p w14:paraId="5A555344" w14:textId="77777777" w:rsidR="009D3B3D" w:rsidRPr="00AC7B57" w:rsidRDefault="009D3B3D" w:rsidP="009D3B3D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8"/>
        </w:rPr>
      </w:pPr>
    </w:p>
    <w:p w14:paraId="08388343" w14:textId="77777777" w:rsidR="009D3B3D" w:rsidRPr="009D3B3D" w:rsidRDefault="009D3B3D" w:rsidP="009D3B3D">
      <w:pPr>
        <w:tabs>
          <w:tab w:val="left" w:pos="4181"/>
          <w:tab w:val="decimal" w:pos="7938"/>
        </w:tabs>
        <w:spacing w:line="276" w:lineRule="auto"/>
        <w:jc w:val="center"/>
        <w:rPr>
          <w:rFonts w:ascii="Century Gothic" w:eastAsia="Tahoma" w:hAnsi="Century Gothic" w:cs="Calibri"/>
          <w:i/>
          <w:iCs/>
          <w:sz w:val="10"/>
          <w:szCs w:val="14"/>
          <w:lang w:bidi="fr-FR"/>
        </w:rPr>
      </w:pPr>
      <w:bookmarkStart w:id="0" w:name="_Hlk29044777"/>
    </w:p>
    <w:p w14:paraId="16683930" w14:textId="2628D9CE" w:rsidR="009D3B3D" w:rsidRPr="00AC7B57" w:rsidRDefault="009D3B3D" w:rsidP="009D3B3D">
      <w:pPr>
        <w:tabs>
          <w:tab w:val="left" w:pos="4181"/>
          <w:tab w:val="decimal" w:pos="7938"/>
        </w:tabs>
        <w:spacing w:line="276" w:lineRule="auto"/>
        <w:jc w:val="center"/>
        <w:rPr>
          <w:rFonts w:ascii="Century Gothic" w:eastAsia="Tahoma" w:hAnsi="Century Gothic" w:cs="Calibri"/>
          <w:i/>
          <w:iCs/>
          <w:sz w:val="18"/>
          <w:szCs w:val="22"/>
          <w:lang w:bidi="fr-FR"/>
        </w:rPr>
      </w:pPr>
      <w:r w:rsidRPr="00AC7B57">
        <w:rPr>
          <w:rFonts w:ascii="Century Gothic" w:eastAsia="Tahoma" w:hAnsi="Century Gothic" w:cs="Calibri"/>
          <w:i/>
          <w:iCs/>
          <w:sz w:val="18"/>
          <w:szCs w:val="22"/>
          <w:lang w:bidi="fr-FR"/>
        </w:rPr>
        <w:t xml:space="preserve">Vous pouvez directement saisir vos réponses en </w:t>
      </w:r>
      <w:r w:rsidRPr="00AC7B57">
        <w:rPr>
          <w:rFonts w:ascii="Century Gothic" w:eastAsia="Tahoma" w:hAnsi="Century Gothic" w:cs="Calibri"/>
          <w:i/>
          <w:iCs/>
          <w:sz w:val="18"/>
          <w:szCs w:val="22"/>
          <w:u w:val="single"/>
          <w:lang w:bidi="fr-FR"/>
        </w:rPr>
        <w:t xml:space="preserve">cliquant </w:t>
      </w:r>
      <w:r w:rsidRPr="00AC7B57">
        <w:rPr>
          <w:rFonts w:ascii="Century Gothic" w:eastAsia="Tahoma" w:hAnsi="Century Gothic" w:cs="Calibri"/>
          <w:i/>
          <w:iCs/>
          <w:sz w:val="18"/>
          <w:szCs w:val="22"/>
          <w:lang w:bidi="fr-FR"/>
        </w:rPr>
        <w:t>sur les cases appropriées</w:t>
      </w:r>
    </w:p>
    <w:bookmarkEnd w:id="0"/>
    <w:p w14:paraId="3766A5FA" w14:textId="77777777" w:rsidR="009D3B3D" w:rsidRPr="00AC7B57" w:rsidRDefault="009D3B3D" w:rsidP="009D3B3D">
      <w:pPr>
        <w:tabs>
          <w:tab w:val="left" w:pos="142"/>
          <w:tab w:val="left" w:pos="3969"/>
        </w:tabs>
        <w:ind w:right="-1"/>
        <w:rPr>
          <w:rFonts w:ascii="Century Gothic" w:eastAsia="Times New Roman" w:hAnsi="Century Gothic" w:cs="Arial"/>
          <w:b/>
          <w:bCs/>
          <w:sz w:val="18"/>
          <w:szCs w:val="20"/>
          <w:lang w:eastAsia="fr-FR"/>
        </w:rPr>
      </w:pPr>
    </w:p>
    <w:p w14:paraId="3FAC03E7" w14:textId="77777777" w:rsidR="009D3B3D" w:rsidRDefault="009D3B3D" w:rsidP="00696E43">
      <w:pPr>
        <w:tabs>
          <w:tab w:val="left" w:pos="7201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Century Gothic" w:hAnsi="Century Gothic" w:cs="Calibri"/>
          <w:b/>
          <w:sz w:val="18"/>
          <w:szCs w:val="18"/>
        </w:rPr>
      </w:pPr>
    </w:p>
    <w:p w14:paraId="592C7A86" w14:textId="66699282" w:rsidR="00696E43" w:rsidRPr="00965B31" w:rsidRDefault="00696E43" w:rsidP="00696E43">
      <w:pPr>
        <w:tabs>
          <w:tab w:val="left" w:pos="7201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Century Gothic" w:hAnsi="Century Gothic" w:cs="Calibri"/>
          <w:sz w:val="18"/>
          <w:szCs w:val="18"/>
        </w:rPr>
      </w:pPr>
      <w:r w:rsidRPr="00965B31">
        <w:rPr>
          <w:rFonts w:ascii="Century Gothic" w:hAnsi="Century Gothic" w:cs="Calibri"/>
          <w:b/>
          <w:sz w:val="18"/>
          <w:szCs w:val="18"/>
        </w:rPr>
        <w:t xml:space="preserve">NOM du souscripteur :   </w:t>
      </w:r>
      <w:r w:rsidR="002F525C" w:rsidRPr="00191336">
        <w:rPr>
          <w:rFonts w:ascii="Century Gothic" w:hAnsi="Century Gothic" w:cs="Calibri"/>
          <w:b/>
          <w:sz w:val="18"/>
          <w:szCs w:val="18"/>
          <w:shd w:val="clear" w:color="auto" w:fill="D9D9D9"/>
        </w:rPr>
        <w:t>CCIT des Alpes de Haute Provence</w:t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b/>
          <w:sz w:val="18"/>
          <w:szCs w:val="18"/>
        </w:rPr>
        <w:t xml:space="preserve">   </w:t>
      </w:r>
      <w:r w:rsidRPr="00965B31">
        <w:rPr>
          <w:rFonts w:ascii="Century Gothic" w:hAnsi="Century Gothic" w:cs="Calibri"/>
          <w:sz w:val="18"/>
          <w:szCs w:val="18"/>
        </w:rPr>
        <w:t xml:space="preserve">N° SIREN : </w:t>
      </w:r>
      <w:r w:rsidR="002F525C" w:rsidRPr="00191336">
        <w:rPr>
          <w:rFonts w:ascii="Century Gothic" w:hAnsi="Century Gothic" w:cs="Calibri"/>
          <w:b/>
          <w:sz w:val="18"/>
          <w:szCs w:val="18"/>
          <w:shd w:val="clear" w:color="auto" w:fill="D9D9D9"/>
        </w:rPr>
        <w:t>180400012</w:t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</w:p>
    <w:p w14:paraId="1A65446B" w14:textId="77777777" w:rsidR="00883012" w:rsidRDefault="00883012" w:rsidP="00696E43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8"/>
          <w:szCs w:val="18"/>
        </w:rPr>
      </w:pPr>
    </w:p>
    <w:p w14:paraId="39FE7944" w14:textId="4C81A207" w:rsidR="00696E43" w:rsidRPr="00965B31" w:rsidRDefault="00696E43" w:rsidP="00696E43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8"/>
          <w:szCs w:val="18"/>
        </w:rPr>
      </w:pPr>
      <w:r w:rsidRPr="00965B31">
        <w:rPr>
          <w:rFonts w:ascii="Century Gothic" w:hAnsi="Century Gothic" w:cs="Calibri"/>
          <w:sz w:val="18"/>
          <w:szCs w:val="18"/>
        </w:rPr>
        <w:t xml:space="preserve">Adresse administrative : </w:t>
      </w:r>
      <w:r w:rsidR="002F525C" w:rsidRPr="00191336">
        <w:rPr>
          <w:rFonts w:ascii="Century Gothic" w:hAnsi="Century Gothic" w:cs="Calibri"/>
          <w:b/>
          <w:sz w:val="18"/>
          <w:szCs w:val="18"/>
        </w:rPr>
        <w:t>60 Boulevard Gassendi 04000 DIGNE LES BAINS</w:t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</w:p>
    <w:p w14:paraId="727EE89D" w14:textId="77777777" w:rsidR="001F35A5" w:rsidRPr="00696E43" w:rsidRDefault="001F35A5" w:rsidP="00E40EA3">
      <w:pPr>
        <w:jc w:val="both"/>
        <w:rPr>
          <w:rFonts w:ascii="Century Gothic" w:eastAsia="Times New Roman" w:hAnsi="Century Gothic" w:cstheme="minorHAnsi"/>
          <w:bCs/>
          <w:sz w:val="18"/>
          <w:szCs w:val="20"/>
          <w:lang w:eastAsia="fr-FR"/>
        </w:rPr>
      </w:pPr>
    </w:p>
    <w:p w14:paraId="09AEB0BF" w14:textId="77777777" w:rsidR="00696E43" w:rsidRDefault="00696E43" w:rsidP="003148BD">
      <w:pPr>
        <w:jc w:val="center"/>
        <w:rPr>
          <w:rFonts w:ascii="Century Gothic" w:eastAsia="Times New Roman" w:hAnsi="Century Gothic" w:cstheme="minorHAnsi"/>
          <w:b/>
          <w:bCs/>
          <w:sz w:val="20"/>
          <w:szCs w:val="20"/>
          <w:lang w:eastAsia="fr-FR"/>
        </w:rPr>
      </w:pPr>
    </w:p>
    <w:p w14:paraId="0DBF3D79" w14:textId="77777777" w:rsidR="006119DC" w:rsidRPr="00696E43" w:rsidRDefault="007C4C89" w:rsidP="003148BD">
      <w:pPr>
        <w:jc w:val="center"/>
        <w:rPr>
          <w:rFonts w:ascii="Century Gothic" w:eastAsia="Times New Roman" w:hAnsi="Century Gothic" w:cstheme="minorHAnsi"/>
          <w:b/>
          <w:bCs/>
          <w:sz w:val="20"/>
          <w:szCs w:val="20"/>
          <w:lang w:eastAsia="fr-FR"/>
        </w:rPr>
      </w:pPr>
      <w:r w:rsidRPr="00696E43">
        <w:rPr>
          <w:rFonts w:ascii="Century Gothic" w:eastAsia="Times New Roman" w:hAnsi="Century Gothic" w:cstheme="minorHAnsi"/>
          <w:b/>
          <w:bCs/>
          <w:sz w:val="20"/>
          <w:szCs w:val="20"/>
          <w:lang w:eastAsia="fr-FR"/>
        </w:rPr>
        <w:t xml:space="preserve">MATERIELS A GARANTIR </w:t>
      </w:r>
      <w:r w:rsidR="00CF26EE" w:rsidRPr="00696E43">
        <w:rPr>
          <w:rFonts w:ascii="Century Gothic" w:eastAsia="Times New Roman" w:hAnsi="Century Gothic" w:cstheme="minorHAnsi"/>
          <w:b/>
          <w:bCs/>
          <w:sz w:val="20"/>
          <w:szCs w:val="20"/>
          <w:lang w:eastAsia="fr-FR"/>
        </w:rPr>
        <w:t>sous forme d’un contrat « </w:t>
      </w:r>
      <w:r w:rsidR="00D619F3" w:rsidRPr="00696E43">
        <w:rPr>
          <w:rFonts w:ascii="Century Gothic" w:eastAsia="Times New Roman" w:hAnsi="Century Gothic" w:cstheme="minorHAnsi"/>
          <w:b/>
          <w:bCs/>
          <w:sz w:val="20"/>
          <w:szCs w:val="20"/>
          <w:lang w:eastAsia="fr-FR"/>
        </w:rPr>
        <w:t>TOUS RISQUES</w:t>
      </w:r>
      <w:r w:rsidR="00CF26EE" w:rsidRPr="00696E43">
        <w:rPr>
          <w:rFonts w:ascii="Century Gothic" w:eastAsia="Times New Roman" w:hAnsi="Century Gothic" w:cstheme="minorHAnsi"/>
          <w:b/>
          <w:bCs/>
          <w:sz w:val="20"/>
          <w:szCs w:val="20"/>
          <w:lang w:eastAsia="fr-FR"/>
        </w:rPr>
        <w:t xml:space="preserve"> » intégrant le bris et en tous lieux. </w:t>
      </w:r>
    </w:p>
    <w:p w14:paraId="7CA5F344" w14:textId="77777777" w:rsidR="00D619F3" w:rsidRPr="00696E43" w:rsidRDefault="00D619F3" w:rsidP="00E40EA3">
      <w:pPr>
        <w:jc w:val="both"/>
        <w:rPr>
          <w:rFonts w:ascii="Century Gothic" w:eastAsia="Times New Roman" w:hAnsi="Century Gothic" w:cstheme="minorHAnsi"/>
          <w:b/>
          <w:bCs/>
          <w:sz w:val="20"/>
          <w:szCs w:val="20"/>
          <w:lang w:eastAsia="fr-FR"/>
        </w:rPr>
      </w:pPr>
    </w:p>
    <w:p w14:paraId="05726D45" w14:textId="77777777" w:rsidR="00C43CD3" w:rsidRPr="00696E43" w:rsidRDefault="00C43CD3" w:rsidP="005F3796">
      <w:pPr>
        <w:jc w:val="both"/>
        <w:rPr>
          <w:rFonts w:ascii="Century Gothic" w:eastAsia="Times New Roman" w:hAnsi="Century Gothic" w:cstheme="minorHAnsi"/>
          <w:b/>
          <w:bCs/>
          <w:sz w:val="20"/>
          <w:szCs w:val="20"/>
          <w:lang w:eastAsia="fr-FR"/>
        </w:rPr>
      </w:pPr>
    </w:p>
    <w:p w14:paraId="11D6A365" w14:textId="77777777" w:rsidR="005F3796" w:rsidRPr="00696E43" w:rsidRDefault="005F3796" w:rsidP="005F3796">
      <w:pPr>
        <w:jc w:val="both"/>
        <w:rPr>
          <w:rFonts w:ascii="Century Gothic" w:eastAsia="Times New Roman" w:hAnsi="Century Gothic" w:cstheme="minorHAnsi"/>
          <w:b/>
          <w:bCs/>
          <w:sz w:val="20"/>
          <w:szCs w:val="20"/>
          <w:u w:val="single"/>
          <w:lang w:eastAsia="fr-FR"/>
        </w:rPr>
      </w:pPr>
      <w:r w:rsidRPr="00696E43">
        <w:rPr>
          <w:rFonts w:ascii="Century Gothic" w:eastAsia="Times New Roman" w:hAnsi="Century Gothic" w:cstheme="minorHAnsi"/>
          <w:b/>
          <w:bCs/>
          <w:sz w:val="20"/>
          <w:szCs w:val="20"/>
          <w:u w:val="single"/>
          <w:lang w:eastAsia="fr-FR"/>
        </w:rPr>
        <w:t xml:space="preserve">INFORMATIQUE : </w:t>
      </w:r>
    </w:p>
    <w:p w14:paraId="72471D6D" w14:textId="77777777" w:rsidR="005F3796" w:rsidRPr="00696E43" w:rsidRDefault="005F3796" w:rsidP="005F3796">
      <w:pPr>
        <w:jc w:val="both"/>
        <w:rPr>
          <w:rFonts w:ascii="Century Gothic" w:eastAsia="Times New Roman" w:hAnsi="Century Gothic" w:cstheme="minorHAnsi"/>
          <w:bCs/>
          <w:sz w:val="18"/>
          <w:szCs w:val="20"/>
          <w:lang w:eastAsia="fr-FR"/>
        </w:rPr>
      </w:pPr>
    </w:p>
    <w:p w14:paraId="2D40C03B" w14:textId="77777777" w:rsidR="005F3796" w:rsidRPr="00696E43" w:rsidRDefault="00D619F3" w:rsidP="005F3796">
      <w:pPr>
        <w:pStyle w:val="Paragraphedeliste"/>
        <w:numPr>
          <w:ilvl w:val="0"/>
          <w:numId w:val="12"/>
        </w:numPr>
        <w:jc w:val="both"/>
        <w:rPr>
          <w:rFonts w:ascii="Century Gothic" w:eastAsia="Times New Roman" w:hAnsi="Century Gothic" w:cstheme="minorHAnsi"/>
          <w:bCs/>
          <w:sz w:val="18"/>
          <w:szCs w:val="20"/>
          <w:lang w:eastAsia="fr-FR"/>
        </w:rPr>
      </w:pPr>
      <w:r w:rsidRPr="00696E43">
        <w:rPr>
          <w:rFonts w:ascii="Century Gothic" w:eastAsia="Times New Roman" w:hAnsi="Century Gothic" w:cstheme="minorHAnsi"/>
          <w:bCs/>
          <w:sz w:val="18"/>
          <w:szCs w:val="20"/>
          <w:lang w:eastAsia="fr-FR"/>
        </w:rPr>
        <w:t>L</w:t>
      </w:r>
      <w:r w:rsidR="00A23B89" w:rsidRPr="00696E43">
        <w:rPr>
          <w:rFonts w:ascii="Century Gothic" w:eastAsia="Times New Roman" w:hAnsi="Century Gothic" w:cstheme="minorHAnsi"/>
          <w:bCs/>
          <w:sz w:val="18"/>
          <w:szCs w:val="20"/>
          <w:lang w:eastAsia="fr-FR"/>
        </w:rPr>
        <w:t xml:space="preserve">iste des matériels ou au moins des matériels de plus de </w:t>
      </w:r>
      <w:r w:rsidRPr="00696E43">
        <w:rPr>
          <w:rFonts w:ascii="Century Gothic" w:eastAsia="Times New Roman" w:hAnsi="Century Gothic" w:cstheme="minorHAnsi"/>
          <w:bCs/>
          <w:sz w:val="18"/>
          <w:szCs w:val="20"/>
          <w:lang w:eastAsia="fr-FR"/>
        </w:rPr>
        <w:t>1</w:t>
      </w:r>
      <w:r w:rsidR="00A23B89" w:rsidRPr="00696E43">
        <w:rPr>
          <w:rFonts w:ascii="Century Gothic" w:eastAsia="Times New Roman" w:hAnsi="Century Gothic" w:cstheme="minorHAnsi"/>
          <w:bCs/>
          <w:sz w:val="18"/>
          <w:szCs w:val="20"/>
          <w:lang w:eastAsia="fr-FR"/>
        </w:rPr>
        <w:t>.</w:t>
      </w:r>
      <w:r w:rsidRPr="00696E43">
        <w:rPr>
          <w:rFonts w:ascii="Century Gothic" w:eastAsia="Times New Roman" w:hAnsi="Century Gothic" w:cstheme="minorHAnsi"/>
          <w:bCs/>
          <w:sz w:val="18"/>
          <w:szCs w:val="20"/>
          <w:lang w:eastAsia="fr-FR"/>
        </w:rPr>
        <w:t>0</w:t>
      </w:r>
      <w:r w:rsidR="00A23B89" w:rsidRPr="00696E43">
        <w:rPr>
          <w:rFonts w:ascii="Century Gothic" w:eastAsia="Times New Roman" w:hAnsi="Century Gothic" w:cstheme="minorHAnsi"/>
          <w:bCs/>
          <w:sz w:val="18"/>
          <w:szCs w:val="20"/>
          <w:lang w:eastAsia="fr-FR"/>
        </w:rPr>
        <w:t>00 € unitaire.</w:t>
      </w:r>
    </w:p>
    <w:p w14:paraId="281B64FC" w14:textId="77777777" w:rsidR="00CF26EE" w:rsidRPr="00696E43" w:rsidRDefault="00CF26EE" w:rsidP="00CF26EE">
      <w:pPr>
        <w:jc w:val="both"/>
        <w:rPr>
          <w:rFonts w:ascii="Century Gothic" w:eastAsia="Times New Roman" w:hAnsi="Century Gothic" w:cstheme="minorHAnsi"/>
          <w:bCs/>
          <w:sz w:val="18"/>
          <w:szCs w:val="20"/>
          <w:lang w:eastAsia="fr-FR"/>
        </w:rPr>
      </w:pPr>
    </w:p>
    <w:p w14:paraId="3DFDF150" w14:textId="77777777" w:rsidR="00CF26EE" w:rsidRPr="00696E43" w:rsidRDefault="00CF26EE" w:rsidP="00CF26EE">
      <w:pPr>
        <w:pStyle w:val="Paragraphedeliste"/>
        <w:numPr>
          <w:ilvl w:val="0"/>
          <w:numId w:val="12"/>
        </w:numPr>
        <w:jc w:val="both"/>
        <w:rPr>
          <w:rFonts w:ascii="Century Gothic" w:eastAsia="Times New Roman" w:hAnsi="Century Gothic" w:cstheme="minorHAnsi"/>
          <w:bCs/>
          <w:sz w:val="18"/>
          <w:szCs w:val="20"/>
          <w:lang w:eastAsia="fr-FR"/>
        </w:rPr>
      </w:pPr>
      <w:r w:rsidRPr="00696E43">
        <w:rPr>
          <w:rFonts w:ascii="Century Gothic" w:eastAsia="Times New Roman" w:hAnsi="Century Gothic" w:cstheme="minorHAnsi"/>
          <w:bCs/>
          <w:sz w:val="18"/>
          <w:szCs w:val="20"/>
          <w:lang w:eastAsia="fr-FR"/>
        </w:rPr>
        <w:t>Pour les principaux matériels</w:t>
      </w:r>
      <w:r w:rsidR="001F35A5" w:rsidRPr="00696E43">
        <w:rPr>
          <w:rFonts w:ascii="Century Gothic" w:eastAsia="Times New Roman" w:hAnsi="Century Gothic" w:cstheme="minorHAnsi"/>
          <w:bCs/>
          <w:sz w:val="18"/>
          <w:szCs w:val="20"/>
          <w:lang w:eastAsia="fr-FR"/>
        </w:rPr>
        <w:t> :</w:t>
      </w:r>
    </w:p>
    <w:p w14:paraId="521F54C4" w14:textId="77777777" w:rsidR="00D01C6F" w:rsidRPr="00696E43" w:rsidRDefault="00D01C6F" w:rsidP="00D01C6F">
      <w:pPr>
        <w:pStyle w:val="Paragraphedeliste"/>
        <w:ind w:left="720"/>
        <w:jc w:val="both"/>
        <w:rPr>
          <w:rFonts w:ascii="Century Gothic" w:hAnsi="Century Gothic" w:cstheme="minorHAnsi"/>
          <w:bCs/>
          <w:sz w:val="16"/>
          <w:szCs w:val="18"/>
        </w:rPr>
      </w:pPr>
    </w:p>
    <w:tbl>
      <w:tblPr>
        <w:tblStyle w:val="Grilledutableau"/>
        <w:tblW w:w="5000" w:type="pct"/>
        <w:tblBorders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592"/>
        <w:gridCol w:w="6061"/>
        <w:gridCol w:w="1156"/>
        <w:gridCol w:w="1153"/>
        <w:gridCol w:w="1732"/>
        <w:gridCol w:w="1443"/>
        <w:gridCol w:w="1443"/>
      </w:tblGrid>
      <w:tr w:rsidR="001F35A5" w:rsidRPr="00696E43" w14:paraId="0B152D8B" w14:textId="77777777" w:rsidTr="009D3B3D">
        <w:trPr>
          <w:trHeight w:val="672"/>
        </w:trPr>
        <w:tc>
          <w:tcPr>
            <w:tcW w:w="832" w:type="pct"/>
            <w:shd w:val="clear" w:color="auto" w:fill="155C6F" w:themeFill="text2" w:themeFillShade="BF"/>
            <w:vAlign w:val="center"/>
          </w:tcPr>
          <w:p w14:paraId="1703C0B7" w14:textId="77777777" w:rsidR="001F35A5" w:rsidRPr="009D3B3D" w:rsidRDefault="001F35A5" w:rsidP="001F35A5">
            <w:pPr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20"/>
              </w:rPr>
            </w:pPr>
            <w:r w:rsidRPr="009D3B3D"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20"/>
              </w:rPr>
              <w:t>Constructeur – marque</w:t>
            </w:r>
          </w:p>
        </w:tc>
        <w:tc>
          <w:tcPr>
            <w:tcW w:w="1945" w:type="pct"/>
            <w:shd w:val="clear" w:color="auto" w:fill="155C6F" w:themeFill="text2" w:themeFillShade="BF"/>
            <w:vAlign w:val="center"/>
          </w:tcPr>
          <w:p w14:paraId="0604FA56" w14:textId="77777777" w:rsidR="001F35A5" w:rsidRPr="009D3B3D" w:rsidRDefault="001F35A5" w:rsidP="001F35A5">
            <w:pPr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20"/>
              </w:rPr>
            </w:pPr>
            <w:r w:rsidRPr="009D3B3D"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20"/>
              </w:rPr>
              <w:t>Modèle / type / n° de série / principales caractéristiques / puissance</w:t>
            </w:r>
          </w:p>
        </w:tc>
        <w:tc>
          <w:tcPr>
            <w:tcW w:w="371" w:type="pct"/>
            <w:shd w:val="clear" w:color="auto" w:fill="155C6F" w:themeFill="text2" w:themeFillShade="BF"/>
            <w:vAlign w:val="center"/>
          </w:tcPr>
          <w:p w14:paraId="08045E28" w14:textId="77777777" w:rsidR="001F35A5" w:rsidRPr="009D3B3D" w:rsidRDefault="001F35A5" w:rsidP="001F35A5">
            <w:pPr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20"/>
              </w:rPr>
            </w:pPr>
            <w:r w:rsidRPr="009D3B3D"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20"/>
              </w:rPr>
              <w:t>Localisation</w:t>
            </w:r>
          </w:p>
        </w:tc>
        <w:tc>
          <w:tcPr>
            <w:tcW w:w="370" w:type="pct"/>
            <w:shd w:val="clear" w:color="auto" w:fill="155C6F" w:themeFill="text2" w:themeFillShade="BF"/>
            <w:vAlign w:val="center"/>
          </w:tcPr>
          <w:p w14:paraId="2A9CDEC1" w14:textId="77777777" w:rsidR="001F35A5" w:rsidRPr="009D3B3D" w:rsidRDefault="001F35A5" w:rsidP="001F35A5">
            <w:pPr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20"/>
              </w:rPr>
            </w:pPr>
            <w:r w:rsidRPr="009D3B3D"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20"/>
              </w:rPr>
              <w:t>Année de 1</w:t>
            </w:r>
            <w:r w:rsidRPr="009D3B3D"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20"/>
                <w:vertAlign w:val="superscript"/>
              </w:rPr>
              <w:t>ère</w:t>
            </w:r>
            <w:r w:rsidRPr="009D3B3D"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20"/>
              </w:rPr>
              <w:t xml:space="preserve"> mise en service</w:t>
            </w:r>
          </w:p>
        </w:tc>
        <w:tc>
          <w:tcPr>
            <w:tcW w:w="556" w:type="pct"/>
            <w:shd w:val="clear" w:color="auto" w:fill="155C6F" w:themeFill="text2" w:themeFillShade="BF"/>
            <w:vAlign w:val="center"/>
          </w:tcPr>
          <w:p w14:paraId="5F1A4AC2" w14:textId="77777777" w:rsidR="001F35A5" w:rsidRPr="009D3B3D" w:rsidRDefault="001F35A5" w:rsidP="001F35A5">
            <w:pPr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20"/>
              </w:rPr>
            </w:pPr>
            <w:r w:rsidRPr="009D3B3D"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20"/>
              </w:rPr>
              <w:t xml:space="preserve">Propriété / location </w:t>
            </w:r>
            <w:r w:rsidRPr="009D3B3D">
              <w:rPr>
                <w:rFonts w:ascii="Century Gothic" w:hAnsi="Century Gothic" w:cstheme="minorHAnsi"/>
                <w:bCs/>
                <w:color w:val="FFFFFF" w:themeColor="background1"/>
                <w:sz w:val="16"/>
                <w:szCs w:val="20"/>
              </w:rPr>
              <w:t>(durée / nom organisme</w:t>
            </w:r>
            <w:r w:rsidRPr="009D3B3D"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20"/>
              </w:rPr>
              <w:t>)</w:t>
            </w:r>
          </w:p>
        </w:tc>
        <w:tc>
          <w:tcPr>
            <w:tcW w:w="463" w:type="pct"/>
            <w:shd w:val="clear" w:color="auto" w:fill="155C6F" w:themeFill="text2" w:themeFillShade="BF"/>
            <w:vAlign w:val="center"/>
          </w:tcPr>
          <w:p w14:paraId="0EB2DA9B" w14:textId="77777777" w:rsidR="001F35A5" w:rsidRPr="009D3B3D" w:rsidRDefault="001F35A5" w:rsidP="001F35A5">
            <w:pPr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20"/>
              </w:rPr>
            </w:pPr>
            <w:r w:rsidRPr="009D3B3D"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20"/>
              </w:rPr>
              <w:t xml:space="preserve">Maintenance externe </w:t>
            </w:r>
            <w:r w:rsidRPr="009D3B3D">
              <w:rPr>
                <w:rFonts w:ascii="Century Gothic" w:hAnsi="Century Gothic" w:cstheme="minorHAnsi"/>
                <w:bCs/>
                <w:color w:val="FFFFFF" w:themeColor="background1"/>
                <w:sz w:val="16"/>
                <w:szCs w:val="20"/>
              </w:rPr>
              <w:t>(oui / non)</w:t>
            </w:r>
          </w:p>
        </w:tc>
        <w:tc>
          <w:tcPr>
            <w:tcW w:w="463" w:type="pct"/>
            <w:shd w:val="clear" w:color="auto" w:fill="155C6F" w:themeFill="text2" w:themeFillShade="BF"/>
            <w:vAlign w:val="center"/>
          </w:tcPr>
          <w:p w14:paraId="7E7935E2" w14:textId="77777777" w:rsidR="001F35A5" w:rsidRPr="009D3B3D" w:rsidRDefault="001F35A5" w:rsidP="001F35A5">
            <w:pPr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20"/>
              </w:rPr>
            </w:pPr>
            <w:r w:rsidRPr="009D3B3D"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20"/>
              </w:rPr>
              <w:t>Valeur à neuf TTC (prix « catalogue »)</w:t>
            </w:r>
          </w:p>
        </w:tc>
      </w:tr>
      <w:tr w:rsidR="002F525C" w:rsidRPr="00696E43" w14:paraId="5B26C8D3" w14:textId="77777777" w:rsidTr="009D3B3D">
        <w:trPr>
          <w:trHeight w:val="539"/>
        </w:trPr>
        <w:tc>
          <w:tcPr>
            <w:tcW w:w="832" w:type="pct"/>
            <w:vAlign w:val="center"/>
          </w:tcPr>
          <w:p w14:paraId="4680EC83" w14:textId="674AD15F" w:rsidR="002F525C" w:rsidRPr="00696E43" w:rsidRDefault="002F525C" w:rsidP="002F525C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6"/>
                <w:szCs w:val="18"/>
              </w:rPr>
              <w:t>2 serveurs DELL</w:t>
            </w:r>
          </w:p>
        </w:tc>
        <w:tc>
          <w:tcPr>
            <w:tcW w:w="1945" w:type="pct"/>
            <w:vAlign w:val="center"/>
          </w:tcPr>
          <w:p w14:paraId="5AFE2E36" w14:textId="77777777" w:rsidR="002F525C" w:rsidRPr="00696E43" w:rsidRDefault="002F525C" w:rsidP="002F525C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371" w:type="pct"/>
            <w:vAlign w:val="center"/>
          </w:tcPr>
          <w:p w14:paraId="643FB88A" w14:textId="3C4F0BE5" w:rsidR="002F525C" w:rsidRPr="00696E43" w:rsidRDefault="002F525C" w:rsidP="002F525C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6"/>
                <w:szCs w:val="18"/>
              </w:rPr>
              <w:t xml:space="preserve">Sainte Tulle </w:t>
            </w:r>
          </w:p>
        </w:tc>
        <w:tc>
          <w:tcPr>
            <w:tcW w:w="370" w:type="pct"/>
            <w:vAlign w:val="center"/>
          </w:tcPr>
          <w:p w14:paraId="7B9767B0" w14:textId="3F8816A0" w:rsidR="002F525C" w:rsidRPr="00696E43" w:rsidRDefault="002F525C" w:rsidP="002F525C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6"/>
                <w:szCs w:val="18"/>
              </w:rPr>
              <w:t>2018</w:t>
            </w:r>
          </w:p>
        </w:tc>
        <w:tc>
          <w:tcPr>
            <w:tcW w:w="556" w:type="pct"/>
            <w:vAlign w:val="center"/>
          </w:tcPr>
          <w:p w14:paraId="7A71B7CE" w14:textId="62D8C812" w:rsidR="002F525C" w:rsidRPr="00696E43" w:rsidRDefault="002F525C" w:rsidP="002F525C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6"/>
                <w:szCs w:val="18"/>
              </w:rPr>
              <w:t>Propriété</w:t>
            </w:r>
          </w:p>
        </w:tc>
        <w:tc>
          <w:tcPr>
            <w:tcW w:w="463" w:type="pct"/>
            <w:vAlign w:val="center"/>
          </w:tcPr>
          <w:p w14:paraId="77A55730" w14:textId="3C55011A" w:rsidR="002F525C" w:rsidRPr="00696E43" w:rsidRDefault="002F525C" w:rsidP="002F525C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6"/>
                <w:szCs w:val="18"/>
              </w:rPr>
              <w:t>Non (plus sous garantie)</w:t>
            </w:r>
          </w:p>
        </w:tc>
        <w:tc>
          <w:tcPr>
            <w:tcW w:w="463" w:type="pct"/>
            <w:vAlign w:val="center"/>
          </w:tcPr>
          <w:p w14:paraId="1D0EC84C" w14:textId="230F293E" w:rsidR="002F525C" w:rsidRPr="00696E43" w:rsidRDefault="002F525C" w:rsidP="002F525C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6"/>
                <w:szCs w:val="18"/>
              </w:rPr>
              <w:t>14000,00 €</w:t>
            </w:r>
          </w:p>
        </w:tc>
      </w:tr>
      <w:tr w:rsidR="002F525C" w:rsidRPr="00696E43" w14:paraId="12882BD9" w14:textId="77777777" w:rsidTr="009D3B3D">
        <w:trPr>
          <w:trHeight w:val="539"/>
        </w:trPr>
        <w:tc>
          <w:tcPr>
            <w:tcW w:w="832" w:type="pct"/>
            <w:vAlign w:val="center"/>
          </w:tcPr>
          <w:p w14:paraId="79F32FD9" w14:textId="49EB0CB4" w:rsidR="002F525C" w:rsidRPr="00696E43" w:rsidRDefault="00BC7DC5" w:rsidP="002F525C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6"/>
                <w:szCs w:val="18"/>
              </w:rPr>
              <w:t>8 copieurs</w:t>
            </w:r>
          </w:p>
        </w:tc>
        <w:tc>
          <w:tcPr>
            <w:tcW w:w="1945" w:type="pct"/>
            <w:vAlign w:val="center"/>
          </w:tcPr>
          <w:p w14:paraId="017F98F0" w14:textId="6092F14F" w:rsidR="002F525C" w:rsidRPr="00696E43" w:rsidRDefault="00BC7DC5" w:rsidP="002F525C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6"/>
                <w:szCs w:val="18"/>
              </w:rPr>
              <w:t>Konica Minolta / Toshiba / Triumph Adler</w:t>
            </w:r>
          </w:p>
        </w:tc>
        <w:tc>
          <w:tcPr>
            <w:tcW w:w="371" w:type="pct"/>
            <w:vAlign w:val="center"/>
          </w:tcPr>
          <w:p w14:paraId="171AE178" w14:textId="069A8537" w:rsidR="002F525C" w:rsidRPr="00696E43" w:rsidRDefault="00BC7DC5" w:rsidP="002F525C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6"/>
                <w:szCs w:val="18"/>
              </w:rPr>
              <w:t>Digne</w:t>
            </w:r>
          </w:p>
        </w:tc>
        <w:tc>
          <w:tcPr>
            <w:tcW w:w="370" w:type="pct"/>
            <w:vAlign w:val="center"/>
          </w:tcPr>
          <w:p w14:paraId="7D48677F" w14:textId="3164EC38" w:rsidR="002F525C" w:rsidRPr="00696E43" w:rsidRDefault="00CE1961" w:rsidP="002F525C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6"/>
                <w:szCs w:val="18"/>
              </w:rPr>
              <w:t>2015 à 2024</w:t>
            </w:r>
          </w:p>
        </w:tc>
        <w:tc>
          <w:tcPr>
            <w:tcW w:w="556" w:type="pct"/>
            <w:vAlign w:val="center"/>
          </w:tcPr>
          <w:p w14:paraId="5DB7739A" w14:textId="71EB843E" w:rsidR="002F525C" w:rsidRPr="00696E43" w:rsidRDefault="00CE1961" w:rsidP="002F525C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6"/>
                <w:szCs w:val="18"/>
              </w:rPr>
              <w:t>Location</w:t>
            </w:r>
          </w:p>
        </w:tc>
        <w:tc>
          <w:tcPr>
            <w:tcW w:w="463" w:type="pct"/>
            <w:vAlign w:val="center"/>
          </w:tcPr>
          <w:p w14:paraId="61DAB1EF" w14:textId="2CA955BF" w:rsidR="002F525C" w:rsidRPr="00696E43" w:rsidRDefault="00CE1961" w:rsidP="002F525C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6"/>
                <w:szCs w:val="18"/>
              </w:rPr>
              <w:t>Oui</w:t>
            </w:r>
          </w:p>
        </w:tc>
        <w:tc>
          <w:tcPr>
            <w:tcW w:w="463" w:type="pct"/>
            <w:vAlign w:val="center"/>
          </w:tcPr>
          <w:p w14:paraId="1DE9199C" w14:textId="257D1D6F" w:rsidR="002F525C" w:rsidRPr="00696E43" w:rsidRDefault="00CE1961" w:rsidP="002F525C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6"/>
                <w:szCs w:val="18"/>
              </w:rPr>
              <w:t>5000 € pièce</w:t>
            </w:r>
          </w:p>
        </w:tc>
      </w:tr>
      <w:tr w:rsidR="002F525C" w:rsidRPr="00696E43" w14:paraId="4DAB060B" w14:textId="77777777" w:rsidTr="009D3B3D">
        <w:trPr>
          <w:trHeight w:val="539"/>
        </w:trPr>
        <w:tc>
          <w:tcPr>
            <w:tcW w:w="832" w:type="pct"/>
            <w:vAlign w:val="center"/>
          </w:tcPr>
          <w:p w14:paraId="0D06E3D3" w14:textId="22E80E35" w:rsidR="002F525C" w:rsidRPr="00696E43" w:rsidRDefault="00CE1961" w:rsidP="002F525C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6"/>
                <w:szCs w:val="18"/>
              </w:rPr>
              <w:t>3 écrans</w:t>
            </w:r>
          </w:p>
        </w:tc>
        <w:tc>
          <w:tcPr>
            <w:tcW w:w="1945" w:type="pct"/>
            <w:vAlign w:val="center"/>
          </w:tcPr>
          <w:p w14:paraId="5C5ECDC6" w14:textId="76D9D784" w:rsidR="002F525C" w:rsidRPr="00696E43" w:rsidRDefault="00CE1961" w:rsidP="002F525C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6"/>
                <w:szCs w:val="18"/>
              </w:rPr>
              <w:t>IYAMA / Philips</w:t>
            </w:r>
          </w:p>
        </w:tc>
        <w:tc>
          <w:tcPr>
            <w:tcW w:w="371" w:type="pct"/>
            <w:vAlign w:val="center"/>
          </w:tcPr>
          <w:p w14:paraId="3C0900A4" w14:textId="585D5851" w:rsidR="002F525C" w:rsidRPr="00696E43" w:rsidRDefault="00CE1961" w:rsidP="002F525C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6"/>
                <w:szCs w:val="18"/>
              </w:rPr>
              <w:t>Digne</w:t>
            </w:r>
          </w:p>
        </w:tc>
        <w:tc>
          <w:tcPr>
            <w:tcW w:w="370" w:type="pct"/>
            <w:vAlign w:val="center"/>
          </w:tcPr>
          <w:p w14:paraId="406A7A01" w14:textId="146D4721" w:rsidR="002F525C" w:rsidRPr="00696E43" w:rsidRDefault="00CE1961" w:rsidP="002F525C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6"/>
                <w:szCs w:val="18"/>
              </w:rPr>
              <w:t>2022</w:t>
            </w:r>
          </w:p>
        </w:tc>
        <w:tc>
          <w:tcPr>
            <w:tcW w:w="556" w:type="pct"/>
            <w:vAlign w:val="center"/>
          </w:tcPr>
          <w:p w14:paraId="4FD75DD1" w14:textId="2E0CA205" w:rsidR="002F525C" w:rsidRPr="00696E43" w:rsidRDefault="00CE1961" w:rsidP="002F525C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6"/>
                <w:szCs w:val="18"/>
              </w:rPr>
              <w:t>Location</w:t>
            </w:r>
          </w:p>
        </w:tc>
        <w:tc>
          <w:tcPr>
            <w:tcW w:w="463" w:type="pct"/>
            <w:vAlign w:val="center"/>
          </w:tcPr>
          <w:p w14:paraId="1436F285" w14:textId="4F84D4B2" w:rsidR="002F525C" w:rsidRPr="00696E43" w:rsidRDefault="00CE1961" w:rsidP="002F525C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6"/>
                <w:szCs w:val="18"/>
              </w:rPr>
              <w:t>Oui</w:t>
            </w:r>
          </w:p>
        </w:tc>
        <w:tc>
          <w:tcPr>
            <w:tcW w:w="463" w:type="pct"/>
            <w:vAlign w:val="center"/>
          </w:tcPr>
          <w:p w14:paraId="1B0298C2" w14:textId="13E85AD2" w:rsidR="002F525C" w:rsidRPr="00696E43" w:rsidRDefault="00CE1961" w:rsidP="002F525C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6"/>
                <w:szCs w:val="18"/>
              </w:rPr>
              <w:t>1500  € pièce</w:t>
            </w:r>
          </w:p>
        </w:tc>
      </w:tr>
      <w:tr w:rsidR="002F525C" w:rsidRPr="00696E43" w14:paraId="29E22CFD" w14:textId="77777777" w:rsidTr="009D3B3D">
        <w:trPr>
          <w:trHeight w:val="539"/>
        </w:trPr>
        <w:tc>
          <w:tcPr>
            <w:tcW w:w="832" w:type="pct"/>
            <w:vAlign w:val="center"/>
          </w:tcPr>
          <w:p w14:paraId="3513BD59" w14:textId="00905706" w:rsidR="002F525C" w:rsidRPr="00696E43" w:rsidRDefault="00CE1961" w:rsidP="002F525C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6"/>
                <w:szCs w:val="18"/>
              </w:rPr>
              <w:t>1 copieur</w:t>
            </w:r>
          </w:p>
        </w:tc>
        <w:tc>
          <w:tcPr>
            <w:tcW w:w="1945" w:type="pct"/>
            <w:vAlign w:val="center"/>
          </w:tcPr>
          <w:p w14:paraId="5153C1A5" w14:textId="651165AF" w:rsidR="002F525C" w:rsidRPr="00696E43" w:rsidRDefault="00CE1961" w:rsidP="002F525C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6"/>
                <w:szCs w:val="18"/>
              </w:rPr>
              <w:t>TRIUMPH ADLER</w:t>
            </w:r>
          </w:p>
        </w:tc>
        <w:tc>
          <w:tcPr>
            <w:tcW w:w="371" w:type="pct"/>
            <w:vAlign w:val="center"/>
          </w:tcPr>
          <w:p w14:paraId="1538A744" w14:textId="005E5749" w:rsidR="002F525C" w:rsidRPr="00696E43" w:rsidRDefault="00CE1961" w:rsidP="002F525C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6"/>
                <w:szCs w:val="18"/>
              </w:rPr>
              <w:t>Manosque (D264)</w:t>
            </w:r>
          </w:p>
        </w:tc>
        <w:tc>
          <w:tcPr>
            <w:tcW w:w="370" w:type="pct"/>
            <w:vAlign w:val="center"/>
          </w:tcPr>
          <w:p w14:paraId="3975AAC1" w14:textId="3AE42859" w:rsidR="002F525C" w:rsidRPr="00696E43" w:rsidRDefault="00CE1961" w:rsidP="002F525C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6"/>
                <w:szCs w:val="18"/>
              </w:rPr>
              <w:t>2018</w:t>
            </w:r>
          </w:p>
        </w:tc>
        <w:tc>
          <w:tcPr>
            <w:tcW w:w="556" w:type="pct"/>
            <w:vAlign w:val="center"/>
          </w:tcPr>
          <w:p w14:paraId="722479CA" w14:textId="082C02FC" w:rsidR="002F525C" w:rsidRPr="00696E43" w:rsidRDefault="00CE1961" w:rsidP="002F525C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6"/>
                <w:szCs w:val="18"/>
              </w:rPr>
              <w:t>Location</w:t>
            </w:r>
          </w:p>
        </w:tc>
        <w:tc>
          <w:tcPr>
            <w:tcW w:w="463" w:type="pct"/>
            <w:vAlign w:val="center"/>
          </w:tcPr>
          <w:p w14:paraId="7C6125C0" w14:textId="4AC390F4" w:rsidR="002F525C" w:rsidRPr="00696E43" w:rsidRDefault="00CE1961" w:rsidP="002F525C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6"/>
                <w:szCs w:val="18"/>
              </w:rPr>
              <w:t>Oui</w:t>
            </w:r>
          </w:p>
        </w:tc>
        <w:tc>
          <w:tcPr>
            <w:tcW w:w="463" w:type="pct"/>
            <w:vAlign w:val="center"/>
          </w:tcPr>
          <w:p w14:paraId="35F24231" w14:textId="64E4BADA" w:rsidR="002F525C" w:rsidRPr="00696E43" w:rsidRDefault="00CE1961" w:rsidP="002F525C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6"/>
                <w:szCs w:val="18"/>
              </w:rPr>
              <w:t>1500 €</w:t>
            </w:r>
          </w:p>
        </w:tc>
      </w:tr>
      <w:tr w:rsidR="00BC7DC5" w:rsidRPr="00696E43" w14:paraId="6AF5EE51" w14:textId="77777777" w:rsidTr="009D3B3D">
        <w:trPr>
          <w:trHeight w:val="539"/>
        </w:trPr>
        <w:tc>
          <w:tcPr>
            <w:tcW w:w="832" w:type="pct"/>
            <w:vAlign w:val="center"/>
          </w:tcPr>
          <w:p w14:paraId="5EED5686" w14:textId="57AA4788" w:rsidR="00BC7DC5" w:rsidRPr="00696E43" w:rsidRDefault="00CE1961" w:rsidP="002F525C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6"/>
                <w:szCs w:val="18"/>
              </w:rPr>
              <w:t>2 écrans</w:t>
            </w:r>
          </w:p>
        </w:tc>
        <w:tc>
          <w:tcPr>
            <w:tcW w:w="1945" w:type="pct"/>
            <w:vAlign w:val="center"/>
          </w:tcPr>
          <w:p w14:paraId="521D4A1D" w14:textId="6CD365FD" w:rsidR="00BC7DC5" w:rsidRPr="00696E43" w:rsidRDefault="00CE1961" w:rsidP="002F525C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6"/>
                <w:szCs w:val="18"/>
              </w:rPr>
              <w:t>VIVITEK</w:t>
            </w:r>
          </w:p>
        </w:tc>
        <w:tc>
          <w:tcPr>
            <w:tcW w:w="371" w:type="pct"/>
            <w:vAlign w:val="center"/>
          </w:tcPr>
          <w:p w14:paraId="48B128E8" w14:textId="2F62F6DA" w:rsidR="00BC7DC5" w:rsidRPr="00696E43" w:rsidRDefault="00CE1961" w:rsidP="002F525C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6"/>
                <w:szCs w:val="18"/>
              </w:rPr>
              <w:t>Manosque (D264)</w:t>
            </w:r>
          </w:p>
        </w:tc>
        <w:tc>
          <w:tcPr>
            <w:tcW w:w="370" w:type="pct"/>
            <w:vAlign w:val="center"/>
          </w:tcPr>
          <w:p w14:paraId="4F7B151C" w14:textId="4F01427D" w:rsidR="00BC7DC5" w:rsidRPr="00696E43" w:rsidRDefault="00CE1961" w:rsidP="002F525C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6"/>
                <w:szCs w:val="18"/>
              </w:rPr>
              <w:t>2019</w:t>
            </w:r>
          </w:p>
        </w:tc>
        <w:tc>
          <w:tcPr>
            <w:tcW w:w="556" w:type="pct"/>
            <w:vAlign w:val="center"/>
          </w:tcPr>
          <w:p w14:paraId="3FE5C24A" w14:textId="03A83DA9" w:rsidR="00BC7DC5" w:rsidRPr="00696E43" w:rsidRDefault="00CE1961" w:rsidP="002F525C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6"/>
                <w:szCs w:val="18"/>
              </w:rPr>
              <w:t>Location</w:t>
            </w:r>
          </w:p>
        </w:tc>
        <w:tc>
          <w:tcPr>
            <w:tcW w:w="463" w:type="pct"/>
            <w:vAlign w:val="center"/>
          </w:tcPr>
          <w:p w14:paraId="6C5B7908" w14:textId="236ED640" w:rsidR="00BC7DC5" w:rsidRPr="00696E43" w:rsidRDefault="00CE1961" w:rsidP="002F525C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6"/>
                <w:szCs w:val="18"/>
              </w:rPr>
              <w:t>Oui</w:t>
            </w:r>
          </w:p>
        </w:tc>
        <w:tc>
          <w:tcPr>
            <w:tcW w:w="463" w:type="pct"/>
            <w:vAlign w:val="center"/>
          </w:tcPr>
          <w:p w14:paraId="0C3F142E" w14:textId="4748DD00" w:rsidR="00BC7DC5" w:rsidRPr="00696E43" w:rsidRDefault="00CE1961" w:rsidP="002F525C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6"/>
                <w:szCs w:val="18"/>
              </w:rPr>
              <w:t>1500 €</w:t>
            </w:r>
          </w:p>
        </w:tc>
      </w:tr>
      <w:tr w:rsidR="00BC7DC5" w:rsidRPr="00696E43" w14:paraId="40B1FDCB" w14:textId="77777777" w:rsidTr="009D3B3D">
        <w:trPr>
          <w:trHeight w:val="539"/>
        </w:trPr>
        <w:tc>
          <w:tcPr>
            <w:tcW w:w="832" w:type="pct"/>
            <w:vAlign w:val="center"/>
          </w:tcPr>
          <w:p w14:paraId="515A3C98" w14:textId="63E28D0E" w:rsidR="00BC7DC5" w:rsidRPr="00696E43" w:rsidRDefault="00CE1961" w:rsidP="002F525C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6"/>
                <w:szCs w:val="18"/>
              </w:rPr>
              <w:t>2 copieurs</w:t>
            </w:r>
          </w:p>
        </w:tc>
        <w:tc>
          <w:tcPr>
            <w:tcW w:w="1945" w:type="pct"/>
            <w:vAlign w:val="center"/>
          </w:tcPr>
          <w:p w14:paraId="0DD36352" w14:textId="317900E4" w:rsidR="00BC7DC5" w:rsidRPr="00696E43" w:rsidRDefault="00CE1961" w:rsidP="002F525C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6"/>
                <w:szCs w:val="18"/>
              </w:rPr>
              <w:t>TRIUMPH ADLER</w:t>
            </w:r>
          </w:p>
        </w:tc>
        <w:tc>
          <w:tcPr>
            <w:tcW w:w="371" w:type="pct"/>
            <w:vAlign w:val="center"/>
          </w:tcPr>
          <w:p w14:paraId="0195FAF0" w14:textId="23C9A145" w:rsidR="00BC7DC5" w:rsidRPr="00696E43" w:rsidRDefault="00CE1961" w:rsidP="002F525C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6"/>
                <w:szCs w:val="18"/>
              </w:rPr>
              <w:t>Manosque (D264 bis)</w:t>
            </w:r>
          </w:p>
        </w:tc>
        <w:tc>
          <w:tcPr>
            <w:tcW w:w="370" w:type="pct"/>
            <w:vAlign w:val="center"/>
          </w:tcPr>
          <w:p w14:paraId="71C87ADD" w14:textId="2960F2F1" w:rsidR="00BC7DC5" w:rsidRPr="00696E43" w:rsidRDefault="00CE1961" w:rsidP="002F525C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6"/>
                <w:szCs w:val="18"/>
              </w:rPr>
              <w:t>2022</w:t>
            </w:r>
          </w:p>
        </w:tc>
        <w:tc>
          <w:tcPr>
            <w:tcW w:w="556" w:type="pct"/>
            <w:vAlign w:val="center"/>
          </w:tcPr>
          <w:p w14:paraId="331E5A89" w14:textId="78E17736" w:rsidR="00BC7DC5" w:rsidRPr="00696E43" w:rsidRDefault="00CE1961" w:rsidP="002F525C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6"/>
                <w:szCs w:val="18"/>
              </w:rPr>
              <w:t>Location</w:t>
            </w:r>
          </w:p>
        </w:tc>
        <w:tc>
          <w:tcPr>
            <w:tcW w:w="463" w:type="pct"/>
            <w:vAlign w:val="center"/>
          </w:tcPr>
          <w:p w14:paraId="2E840E84" w14:textId="4B928D4E" w:rsidR="00BC7DC5" w:rsidRPr="00696E43" w:rsidRDefault="00CE1961" w:rsidP="002F525C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6"/>
                <w:szCs w:val="18"/>
              </w:rPr>
              <w:t>Oui</w:t>
            </w:r>
          </w:p>
        </w:tc>
        <w:tc>
          <w:tcPr>
            <w:tcW w:w="463" w:type="pct"/>
            <w:vAlign w:val="center"/>
          </w:tcPr>
          <w:p w14:paraId="1B2DA224" w14:textId="733C1E39" w:rsidR="00BC7DC5" w:rsidRPr="00696E43" w:rsidRDefault="00CE1961" w:rsidP="002F525C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6"/>
                <w:szCs w:val="18"/>
              </w:rPr>
              <w:t>3000 € pièce</w:t>
            </w:r>
          </w:p>
        </w:tc>
      </w:tr>
      <w:tr w:rsidR="00CE1961" w:rsidRPr="00696E43" w14:paraId="5D0CE137" w14:textId="77777777" w:rsidTr="009D3B3D">
        <w:trPr>
          <w:trHeight w:val="539"/>
        </w:trPr>
        <w:tc>
          <w:tcPr>
            <w:tcW w:w="832" w:type="pct"/>
            <w:vAlign w:val="center"/>
          </w:tcPr>
          <w:p w14:paraId="31DF36D5" w14:textId="4E9EAA5A" w:rsidR="00CE1961" w:rsidRPr="00696E43" w:rsidRDefault="00CE1961" w:rsidP="002F525C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6"/>
                <w:szCs w:val="18"/>
              </w:rPr>
              <w:t>10 écrans dynamiques</w:t>
            </w:r>
          </w:p>
        </w:tc>
        <w:tc>
          <w:tcPr>
            <w:tcW w:w="1945" w:type="pct"/>
            <w:vAlign w:val="center"/>
          </w:tcPr>
          <w:p w14:paraId="5B47628B" w14:textId="6E3AA1A1" w:rsidR="00CE1961" w:rsidRPr="00696E43" w:rsidRDefault="00CE1961" w:rsidP="002F525C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6"/>
                <w:szCs w:val="18"/>
              </w:rPr>
              <w:t>YOX</w:t>
            </w:r>
          </w:p>
        </w:tc>
        <w:tc>
          <w:tcPr>
            <w:tcW w:w="371" w:type="pct"/>
            <w:vAlign w:val="center"/>
          </w:tcPr>
          <w:p w14:paraId="5C9C4E2E" w14:textId="1111C111" w:rsidR="00CE1961" w:rsidRPr="00696E43" w:rsidRDefault="00CE1961" w:rsidP="002F525C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6"/>
                <w:szCs w:val="18"/>
              </w:rPr>
              <w:t>Manosque (D264 Bis)</w:t>
            </w:r>
          </w:p>
        </w:tc>
        <w:tc>
          <w:tcPr>
            <w:tcW w:w="370" w:type="pct"/>
            <w:vAlign w:val="center"/>
          </w:tcPr>
          <w:p w14:paraId="737012D3" w14:textId="76A1752A" w:rsidR="00CE1961" w:rsidRPr="00696E43" w:rsidRDefault="00CE1961" w:rsidP="002F525C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6"/>
                <w:szCs w:val="18"/>
              </w:rPr>
              <w:t>2022 à 2025</w:t>
            </w:r>
          </w:p>
        </w:tc>
        <w:tc>
          <w:tcPr>
            <w:tcW w:w="556" w:type="pct"/>
            <w:vAlign w:val="center"/>
          </w:tcPr>
          <w:p w14:paraId="2D8F19DF" w14:textId="18A0E984" w:rsidR="00CE1961" w:rsidRPr="00696E43" w:rsidRDefault="00CE1961" w:rsidP="002F525C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6"/>
                <w:szCs w:val="18"/>
              </w:rPr>
              <w:t>Location</w:t>
            </w:r>
          </w:p>
        </w:tc>
        <w:tc>
          <w:tcPr>
            <w:tcW w:w="463" w:type="pct"/>
            <w:vAlign w:val="center"/>
          </w:tcPr>
          <w:p w14:paraId="65E0452B" w14:textId="08E78885" w:rsidR="00CE1961" w:rsidRPr="00696E43" w:rsidRDefault="00CE1961" w:rsidP="002F525C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6"/>
                <w:szCs w:val="18"/>
              </w:rPr>
              <w:t>Oui</w:t>
            </w:r>
          </w:p>
        </w:tc>
        <w:tc>
          <w:tcPr>
            <w:tcW w:w="463" w:type="pct"/>
            <w:vAlign w:val="center"/>
          </w:tcPr>
          <w:p w14:paraId="67CA758F" w14:textId="13EE5E06" w:rsidR="00CE1961" w:rsidRPr="00696E43" w:rsidRDefault="00CE1961" w:rsidP="002F525C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6"/>
                <w:szCs w:val="18"/>
              </w:rPr>
              <w:t>4500 € pièce</w:t>
            </w:r>
          </w:p>
        </w:tc>
      </w:tr>
      <w:tr w:rsidR="00CE1961" w:rsidRPr="00696E43" w14:paraId="272E7700" w14:textId="77777777" w:rsidTr="009D3B3D">
        <w:trPr>
          <w:trHeight w:val="539"/>
        </w:trPr>
        <w:tc>
          <w:tcPr>
            <w:tcW w:w="832" w:type="pct"/>
            <w:vAlign w:val="center"/>
          </w:tcPr>
          <w:p w14:paraId="07061D8F" w14:textId="437C4B3E" w:rsidR="00CE1961" w:rsidRPr="00696E43" w:rsidRDefault="00CE1961" w:rsidP="002F525C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6"/>
                <w:szCs w:val="18"/>
              </w:rPr>
              <w:lastRenderedPageBreak/>
              <w:t xml:space="preserve">2 copieurs </w:t>
            </w:r>
          </w:p>
        </w:tc>
        <w:tc>
          <w:tcPr>
            <w:tcW w:w="1945" w:type="pct"/>
            <w:vAlign w:val="center"/>
          </w:tcPr>
          <w:p w14:paraId="10A8B24C" w14:textId="6A199950" w:rsidR="00CE1961" w:rsidRPr="00696E43" w:rsidRDefault="00CE1961" w:rsidP="002F525C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6"/>
                <w:szCs w:val="18"/>
              </w:rPr>
              <w:t>KONICA MINOLTA</w:t>
            </w:r>
          </w:p>
        </w:tc>
        <w:tc>
          <w:tcPr>
            <w:tcW w:w="371" w:type="pct"/>
            <w:vAlign w:val="center"/>
          </w:tcPr>
          <w:p w14:paraId="32CCBBB1" w14:textId="2C962A8D" w:rsidR="00CE1961" w:rsidRPr="00696E43" w:rsidRDefault="00CE1961" w:rsidP="002F525C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6"/>
                <w:szCs w:val="18"/>
              </w:rPr>
              <w:t>Sainte-Tulle</w:t>
            </w:r>
          </w:p>
        </w:tc>
        <w:tc>
          <w:tcPr>
            <w:tcW w:w="370" w:type="pct"/>
            <w:vAlign w:val="center"/>
          </w:tcPr>
          <w:p w14:paraId="734943F9" w14:textId="5B229FF4" w:rsidR="00CE1961" w:rsidRPr="00696E43" w:rsidRDefault="00CE1961" w:rsidP="002F525C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6"/>
                <w:szCs w:val="18"/>
              </w:rPr>
              <w:t>2017</w:t>
            </w:r>
          </w:p>
        </w:tc>
        <w:tc>
          <w:tcPr>
            <w:tcW w:w="556" w:type="pct"/>
            <w:vAlign w:val="center"/>
          </w:tcPr>
          <w:p w14:paraId="5CC19D05" w14:textId="7C4D5A6B" w:rsidR="00CE1961" w:rsidRPr="00696E43" w:rsidRDefault="00CE1961" w:rsidP="002F525C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6"/>
                <w:szCs w:val="18"/>
              </w:rPr>
              <w:t>Location</w:t>
            </w:r>
          </w:p>
        </w:tc>
        <w:tc>
          <w:tcPr>
            <w:tcW w:w="463" w:type="pct"/>
            <w:vAlign w:val="center"/>
          </w:tcPr>
          <w:p w14:paraId="0AB1A282" w14:textId="317088DA" w:rsidR="00CE1961" w:rsidRPr="00696E43" w:rsidRDefault="00CE1961" w:rsidP="002F525C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6"/>
                <w:szCs w:val="18"/>
              </w:rPr>
              <w:t>Oui</w:t>
            </w:r>
          </w:p>
        </w:tc>
        <w:tc>
          <w:tcPr>
            <w:tcW w:w="463" w:type="pct"/>
            <w:vAlign w:val="center"/>
          </w:tcPr>
          <w:p w14:paraId="5BB418F6" w14:textId="3B23AAB1" w:rsidR="00CE1961" w:rsidRPr="00696E43" w:rsidRDefault="00CE1961" w:rsidP="002F525C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6"/>
                <w:szCs w:val="18"/>
              </w:rPr>
              <w:t>2000 € pièce</w:t>
            </w:r>
          </w:p>
        </w:tc>
      </w:tr>
      <w:tr w:rsidR="00CE1961" w:rsidRPr="00696E43" w14:paraId="3B682268" w14:textId="77777777" w:rsidTr="009D3B3D">
        <w:trPr>
          <w:trHeight w:val="539"/>
        </w:trPr>
        <w:tc>
          <w:tcPr>
            <w:tcW w:w="832" w:type="pct"/>
            <w:vAlign w:val="center"/>
          </w:tcPr>
          <w:p w14:paraId="645EEAB7" w14:textId="54FEB0D4" w:rsidR="00CE1961" w:rsidRPr="00696E43" w:rsidRDefault="00CE1961" w:rsidP="002F525C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6"/>
                <w:szCs w:val="18"/>
              </w:rPr>
              <w:t>3 écrans dynamiques</w:t>
            </w:r>
          </w:p>
        </w:tc>
        <w:tc>
          <w:tcPr>
            <w:tcW w:w="1945" w:type="pct"/>
            <w:vAlign w:val="center"/>
          </w:tcPr>
          <w:p w14:paraId="285F54E9" w14:textId="6914806E" w:rsidR="00CE1961" w:rsidRPr="00696E43" w:rsidRDefault="00CE1961" w:rsidP="002F525C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6"/>
                <w:szCs w:val="18"/>
              </w:rPr>
              <w:t>VIVITEK / SIMPLY TAB</w:t>
            </w:r>
          </w:p>
        </w:tc>
        <w:tc>
          <w:tcPr>
            <w:tcW w:w="371" w:type="pct"/>
            <w:vAlign w:val="center"/>
          </w:tcPr>
          <w:p w14:paraId="6C492DBB" w14:textId="143E6EBB" w:rsidR="00CE1961" w:rsidRPr="00696E43" w:rsidRDefault="00CE1961" w:rsidP="002F525C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6"/>
                <w:szCs w:val="18"/>
              </w:rPr>
              <w:t>Sainte-Tulle</w:t>
            </w:r>
          </w:p>
        </w:tc>
        <w:tc>
          <w:tcPr>
            <w:tcW w:w="370" w:type="pct"/>
            <w:vAlign w:val="center"/>
          </w:tcPr>
          <w:p w14:paraId="4E6C5CE3" w14:textId="438F7471" w:rsidR="00CE1961" w:rsidRPr="00696E43" w:rsidRDefault="00CE1961" w:rsidP="002F525C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6"/>
                <w:szCs w:val="18"/>
              </w:rPr>
              <w:t>2023-2024</w:t>
            </w:r>
          </w:p>
        </w:tc>
        <w:tc>
          <w:tcPr>
            <w:tcW w:w="556" w:type="pct"/>
            <w:vAlign w:val="center"/>
          </w:tcPr>
          <w:p w14:paraId="2E345758" w14:textId="605B243D" w:rsidR="00CE1961" w:rsidRPr="00696E43" w:rsidRDefault="00CE1961" w:rsidP="002F525C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6"/>
                <w:szCs w:val="18"/>
              </w:rPr>
              <w:t>Location</w:t>
            </w:r>
          </w:p>
        </w:tc>
        <w:tc>
          <w:tcPr>
            <w:tcW w:w="463" w:type="pct"/>
            <w:vAlign w:val="center"/>
          </w:tcPr>
          <w:p w14:paraId="29078D82" w14:textId="6CD65FB1" w:rsidR="00CE1961" w:rsidRPr="00696E43" w:rsidRDefault="00CE1961" w:rsidP="002F525C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6"/>
                <w:szCs w:val="18"/>
              </w:rPr>
              <w:t>Oui</w:t>
            </w:r>
          </w:p>
        </w:tc>
        <w:tc>
          <w:tcPr>
            <w:tcW w:w="463" w:type="pct"/>
            <w:vAlign w:val="center"/>
          </w:tcPr>
          <w:p w14:paraId="21CC7318" w14:textId="671B8875" w:rsidR="00CE1961" w:rsidRPr="00696E43" w:rsidRDefault="00CE1961" w:rsidP="002F525C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6"/>
                <w:szCs w:val="18"/>
              </w:rPr>
              <w:t>2500 € pièce</w:t>
            </w:r>
          </w:p>
        </w:tc>
      </w:tr>
    </w:tbl>
    <w:p w14:paraId="64E4C1EC" w14:textId="77777777" w:rsidR="00D01C6F" w:rsidRPr="00696E43" w:rsidRDefault="00D01C6F" w:rsidP="00D01C6F">
      <w:pPr>
        <w:pStyle w:val="Paragraphedeliste"/>
        <w:ind w:left="720"/>
        <w:jc w:val="both"/>
        <w:rPr>
          <w:rFonts w:ascii="Century Gothic" w:hAnsi="Century Gothic" w:cstheme="minorHAnsi"/>
          <w:bCs/>
          <w:sz w:val="16"/>
          <w:szCs w:val="18"/>
        </w:rPr>
      </w:pPr>
    </w:p>
    <w:p w14:paraId="36F056AC" w14:textId="77777777" w:rsidR="00CF26EE" w:rsidRPr="00696E43" w:rsidRDefault="00CF26EE" w:rsidP="00D01C6F">
      <w:pPr>
        <w:pStyle w:val="Paragraphedeliste"/>
        <w:ind w:left="720"/>
        <w:jc w:val="both"/>
        <w:rPr>
          <w:rFonts w:ascii="Century Gothic" w:hAnsi="Century Gothic" w:cstheme="minorHAnsi"/>
          <w:bCs/>
          <w:sz w:val="16"/>
          <w:szCs w:val="18"/>
        </w:rPr>
      </w:pPr>
    </w:p>
    <w:p w14:paraId="3D39D974" w14:textId="77777777" w:rsidR="005F3796" w:rsidRPr="00696E43" w:rsidRDefault="00D01C6F" w:rsidP="00150494">
      <w:pPr>
        <w:pStyle w:val="Paragraphedeliste"/>
        <w:numPr>
          <w:ilvl w:val="0"/>
          <w:numId w:val="12"/>
        </w:numPr>
        <w:jc w:val="both"/>
        <w:rPr>
          <w:rFonts w:ascii="Century Gothic" w:eastAsia="Times New Roman" w:hAnsi="Century Gothic" w:cstheme="minorHAnsi"/>
          <w:bCs/>
          <w:sz w:val="18"/>
          <w:szCs w:val="20"/>
          <w:lang w:eastAsia="fr-FR"/>
        </w:rPr>
      </w:pPr>
      <w:r w:rsidRPr="00696E43">
        <w:rPr>
          <w:rFonts w:ascii="Century Gothic" w:hAnsi="Century Gothic" w:cstheme="minorHAnsi"/>
          <w:sz w:val="18"/>
          <w:szCs w:val="18"/>
        </w:rPr>
        <w:t xml:space="preserve">Situation </w:t>
      </w:r>
      <w:r w:rsidR="00CF26EE" w:rsidRPr="00696E43">
        <w:rPr>
          <w:rFonts w:ascii="Century Gothic" w:hAnsi="Century Gothic" w:cstheme="minorHAnsi"/>
          <w:sz w:val="18"/>
          <w:szCs w:val="18"/>
        </w:rPr>
        <w:t>du ou des principaux site(s) regroupant les principaux matériels</w:t>
      </w:r>
      <w:r w:rsidRPr="00696E43">
        <w:rPr>
          <w:rFonts w:ascii="Century Gothic" w:hAnsi="Century Gothic" w:cstheme="minorHAnsi"/>
          <w:sz w:val="18"/>
          <w:szCs w:val="18"/>
        </w:rPr>
        <w:t> </w:t>
      </w:r>
      <w:r w:rsidR="001F35A5" w:rsidRPr="00696E43">
        <w:rPr>
          <w:rFonts w:ascii="Century Gothic" w:hAnsi="Century Gothic" w:cstheme="minorHAnsi"/>
          <w:i/>
          <w:sz w:val="16"/>
          <w:szCs w:val="18"/>
        </w:rPr>
        <w:t>(adresse et d</w:t>
      </w:r>
      <w:r w:rsidR="00A23B89" w:rsidRPr="00696E43">
        <w:rPr>
          <w:rFonts w:ascii="Century Gothic" w:hAnsi="Century Gothic" w:cstheme="minorHAnsi"/>
          <w:i/>
          <w:sz w:val="16"/>
          <w:szCs w:val="18"/>
        </w:rPr>
        <w:t xml:space="preserve">escriptif des systèmes de sécurisation du site </w:t>
      </w:r>
      <w:r w:rsidR="001F35A5" w:rsidRPr="00696E43">
        <w:rPr>
          <w:rFonts w:ascii="Century Gothic" w:hAnsi="Century Gothic" w:cstheme="minorHAnsi"/>
          <w:i/>
          <w:sz w:val="16"/>
          <w:szCs w:val="18"/>
        </w:rPr>
        <w:t xml:space="preserve">= </w:t>
      </w:r>
      <w:r w:rsidR="00A23B89" w:rsidRPr="00696E43">
        <w:rPr>
          <w:rFonts w:ascii="Century Gothic" w:hAnsi="Century Gothic" w:cstheme="minorHAnsi"/>
          <w:i/>
          <w:sz w:val="16"/>
          <w:szCs w:val="18"/>
        </w:rPr>
        <w:t>incendie / intrusion / autres incidents (panne de climatisation...) avec information d’un report d’alarme ou non</w:t>
      </w:r>
      <w:r w:rsidR="001F35A5" w:rsidRPr="00696E43">
        <w:rPr>
          <w:rFonts w:ascii="Century Gothic" w:hAnsi="Century Gothic" w:cstheme="minorHAnsi"/>
          <w:i/>
          <w:sz w:val="16"/>
          <w:szCs w:val="18"/>
        </w:rPr>
        <w:t>)</w:t>
      </w:r>
      <w:r w:rsidRPr="00696E43">
        <w:rPr>
          <w:rFonts w:ascii="Century Gothic" w:hAnsi="Century Gothic" w:cstheme="minorHAnsi"/>
          <w:sz w:val="18"/>
          <w:szCs w:val="18"/>
        </w:rPr>
        <w:t> </w:t>
      </w:r>
      <w:r w:rsidRPr="00696E43">
        <w:rPr>
          <w:rFonts w:ascii="Century Gothic" w:eastAsia="Times New Roman" w:hAnsi="Century Gothic" w:cstheme="minorHAnsi"/>
          <w:bCs/>
          <w:sz w:val="18"/>
          <w:szCs w:val="20"/>
          <w:lang w:eastAsia="fr-FR"/>
        </w:rPr>
        <w:t>:</w:t>
      </w:r>
    </w:p>
    <w:p w14:paraId="6F58103A" w14:textId="77777777" w:rsidR="00D14E96" w:rsidRPr="00696E43" w:rsidRDefault="00D14E96" w:rsidP="00D14E96">
      <w:pPr>
        <w:pStyle w:val="Paragraphedeliste"/>
        <w:rPr>
          <w:rFonts w:ascii="Century Gothic" w:eastAsia="Times New Roman" w:hAnsi="Century Gothic" w:cstheme="minorHAnsi"/>
          <w:bCs/>
          <w:sz w:val="18"/>
          <w:szCs w:val="20"/>
          <w:lang w:eastAsia="fr-FR"/>
        </w:rPr>
      </w:pPr>
    </w:p>
    <w:p w14:paraId="20738027" w14:textId="77777777" w:rsidR="00313088" w:rsidRPr="00696E43" w:rsidRDefault="00313088" w:rsidP="005F3796">
      <w:pPr>
        <w:jc w:val="both"/>
        <w:rPr>
          <w:rFonts w:ascii="Century Gothic" w:eastAsia="Times New Roman" w:hAnsi="Century Gothic" w:cstheme="minorHAnsi"/>
          <w:bCs/>
          <w:sz w:val="18"/>
          <w:szCs w:val="20"/>
          <w:lang w:eastAsia="fr-FR"/>
        </w:rPr>
      </w:pPr>
    </w:p>
    <w:p w14:paraId="0A080E0C" w14:textId="77777777" w:rsidR="001F35A5" w:rsidRPr="00696E43" w:rsidRDefault="001F35A5">
      <w:pPr>
        <w:rPr>
          <w:rFonts w:ascii="Century Gothic" w:eastAsia="Times New Roman" w:hAnsi="Century Gothic" w:cstheme="minorHAnsi"/>
          <w:bCs/>
          <w:sz w:val="18"/>
          <w:szCs w:val="20"/>
          <w:lang w:eastAsia="fr-FR"/>
        </w:rPr>
      </w:pPr>
      <w:r w:rsidRPr="00696E43">
        <w:rPr>
          <w:rFonts w:ascii="Century Gothic" w:eastAsia="Times New Roman" w:hAnsi="Century Gothic" w:cstheme="minorHAnsi"/>
          <w:bCs/>
          <w:sz w:val="18"/>
          <w:szCs w:val="20"/>
          <w:lang w:eastAsia="fr-FR"/>
        </w:rPr>
        <w:br w:type="page"/>
      </w:r>
    </w:p>
    <w:p w14:paraId="720F8679" w14:textId="77777777" w:rsidR="003148BD" w:rsidRPr="00696E43" w:rsidRDefault="003148BD" w:rsidP="005F3796">
      <w:pPr>
        <w:jc w:val="both"/>
        <w:rPr>
          <w:rFonts w:ascii="Century Gothic" w:eastAsia="Times New Roman" w:hAnsi="Century Gothic" w:cstheme="minorHAnsi"/>
          <w:bCs/>
          <w:sz w:val="18"/>
          <w:szCs w:val="20"/>
          <w:lang w:eastAsia="fr-FR"/>
        </w:rPr>
      </w:pPr>
    </w:p>
    <w:p w14:paraId="58A6BEED" w14:textId="77777777" w:rsidR="00A23B89" w:rsidRPr="00696E43" w:rsidRDefault="00A23B89" w:rsidP="00A23B89">
      <w:pPr>
        <w:jc w:val="both"/>
        <w:rPr>
          <w:rFonts w:ascii="Century Gothic" w:hAnsi="Century Gothic" w:cstheme="minorHAnsi"/>
          <w:sz w:val="18"/>
          <w:szCs w:val="18"/>
        </w:rPr>
      </w:pPr>
    </w:p>
    <w:p w14:paraId="0FF76464" w14:textId="77777777" w:rsidR="00A23B89" w:rsidRPr="00696E43" w:rsidRDefault="00A23B89" w:rsidP="00A23B89">
      <w:pPr>
        <w:jc w:val="both"/>
        <w:rPr>
          <w:rFonts w:ascii="Century Gothic" w:eastAsia="Times New Roman" w:hAnsi="Century Gothic" w:cstheme="minorHAnsi"/>
          <w:b/>
          <w:bCs/>
          <w:sz w:val="20"/>
          <w:szCs w:val="20"/>
          <w:u w:val="single"/>
          <w:lang w:eastAsia="fr-FR"/>
        </w:rPr>
      </w:pPr>
      <w:r w:rsidRPr="00696E43">
        <w:rPr>
          <w:rFonts w:ascii="Century Gothic" w:eastAsia="Times New Roman" w:hAnsi="Century Gothic" w:cstheme="minorHAnsi"/>
          <w:b/>
          <w:bCs/>
          <w:sz w:val="20"/>
          <w:szCs w:val="20"/>
          <w:u w:val="single"/>
          <w:lang w:eastAsia="fr-FR"/>
        </w:rPr>
        <w:t>BRIS DE MACHINES</w:t>
      </w:r>
      <w:r w:rsidR="00D619F3" w:rsidRPr="00696E43">
        <w:rPr>
          <w:rFonts w:ascii="Century Gothic" w:eastAsia="Times New Roman" w:hAnsi="Century Gothic" w:cstheme="minorHAnsi"/>
          <w:b/>
          <w:bCs/>
          <w:sz w:val="20"/>
          <w:szCs w:val="20"/>
          <w:u w:val="single"/>
          <w:lang w:eastAsia="fr-FR"/>
        </w:rPr>
        <w:t xml:space="preserve"> </w:t>
      </w:r>
      <w:r w:rsidR="00D619F3" w:rsidRPr="00696E43">
        <w:rPr>
          <w:rFonts w:ascii="Century Gothic" w:eastAsia="Times New Roman" w:hAnsi="Century Gothic" w:cstheme="minorHAnsi"/>
          <w:bCs/>
          <w:sz w:val="18"/>
          <w:szCs w:val="20"/>
          <w:u w:val="single"/>
          <w:lang w:eastAsia="fr-FR"/>
        </w:rPr>
        <w:t>(hors informatique)</w:t>
      </w:r>
      <w:r w:rsidRPr="00696E43">
        <w:rPr>
          <w:rFonts w:ascii="Century Gothic" w:eastAsia="Times New Roman" w:hAnsi="Century Gothic" w:cstheme="minorHAnsi"/>
          <w:b/>
          <w:bCs/>
          <w:sz w:val="20"/>
          <w:szCs w:val="20"/>
          <w:u w:val="single"/>
          <w:lang w:eastAsia="fr-FR"/>
        </w:rPr>
        <w:t xml:space="preserve"> : </w:t>
      </w:r>
    </w:p>
    <w:p w14:paraId="20D2FF16" w14:textId="77777777" w:rsidR="00D619F3" w:rsidRPr="00696E43" w:rsidRDefault="00D619F3" w:rsidP="00D619F3">
      <w:pPr>
        <w:jc w:val="both"/>
        <w:rPr>
          <w:rFonts w:ascii="Century Gothic" w:eastAsia="Times New Roman" w:hAnsi="Century Gothic" w:cstheme="minorHAnsi"/>
          <w:bCs/>
          <w:szCs w:val="20"/>
          <w:lang w:eastAsia="fr-FR"/>
        </w:rPr>
      </w:pPr>
    </w:p>
    <w:p w14:paraId="5990AFA7" w14:textId="77777777" w:rsidR="00D619F3" w:rsidRPr="00696E43" w:rsidRDefault="00D619F3" w:rsidP="00D619F3">
      <w:pPr>
        <w:pStyle w:val="Paragraphedeliste"/>
        <w:numPr>
          <w:ilvl w:val="0"/>
          <w:numId w:val="8"/>
        </w:numPr>
        <w:jc w:val="both"/>
        <w:rPr>
          <w:rFonts w:ascii="Century Gothic" w:hAnsi="Century Gothic" w:cstheme="minorHAnsi"/>
          <w:sz w:val="18"/>
          <w:szCs w:val="18"/>
        </w:rPr>
      </w:pPr>
      <w:r w:rsidRPr="00696E43">
        <w:rPr>
          <w:rFonts w:ascii="Century Gothic" w:hAnsi="Century Gothic" w:cstheme="minorHAnsi"/>
          <w:sz w:val="18"/>
          <w:szCs w:val="18"/>
        </w:rPr>
        <w:t xml:space="preserve">Matériels de reprographie / </w:t>
      </w:r>
      <w:r w:rsidR="001F35A5" w:rsidRPr="00696E43">
        <w:rPr>
          <w:rFonts w:ascii="Century Gothic" w:hAnsi="Century Gothic" w:cstheme="minorHAnsi"/>
          <w:sz w:val="18"/>
          <w:szCs w:val="18"/>
        </w:rPr>
        <w:t>d’</w:t>
      </w:r>
      <w:r w:rsidRPr="00696E43">
        <w:rPr>
          <w:rFonts w:ascii="Century Gothic" w:hAnsi="Century Gothic" w:cstheme="minorHAnsi"/>
          <w:sz w:val="18"/>
          <w:szCs w:val="18"/>
        </w:rPr>
        <w:t xml:space="preserve">impression :  </w:t>
      </w:r>
      <w:bookmarkStart w:id="1" w:name="_Hlk534235431"/>
      <w:sdt>
        <w:sdtPr>
          <w:rPr>
            <w:rFonts w:ascii="Century Gothic" w:hAnsi="Century Gothic" w:cs="Calibri"/>
            <w:b/>
            <w:szCs w:val="28"/>
          </w:rPr>
          <w:id w:val="2130113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6E43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696E43" w:rsidRPr="008939D4">
        <w:rPr>
          <w:rFonts w:ascii="Century Gothic" w:hAnsi="Century Gothic" w:cs="Calibri"/>
          <w:b/>
          <w:sz w:val="22"/>
          <w:szCs w:val="28"/>
        </w:rPr>
        <w:t xml:space="preserve"> </w:t>
      </w:r>
      <w:r w:rsidR="00696E43" w:rsidRPr="008939D4">
        <w:rPr>
          <w:rFonts w:ascii="Century Gothic" w:hAnsi="Century Gothic" w:cs="Calibri"/>
          <w:b/>
          <w:sz w:val="18"/>
          <w:szCs w:val="28"/>
        </w:rPr>
        <w:t>OUI</w:t>
      </w:r>
      <w:r w:rsidR="00696E43" w:rsidRPr="008939D4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18428060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6E43" w:rsidRPr="008939D4">
            <w:rPr>
              <w:rFonts w:ascii="Segoe UI Symbol" w:eastAsia="MS Gothic" w:hAnsi="Segoe UI Symbol" w:cs="Segoe UI Symbol"/>
              <w:b/>
              <w:szCs w:val="28"/>
            </w:rPr>
            <w:t>☐</w:t>
          </w:r>
        </w:sdtContent>
      </w:sdt>
      <w:r w:rsidR="00696E43" w:rsidRPr="008939D4">
        <w:rPr>
          <w:rFonts w:ascii="Century Gothic" w:hAnsi="Century Gothic" w:cs="Calibri"/>
          <w:b/>
          <w:szCs w:val="28"/>
        </w:rPr>
        <w:t xml:space="preserve"> </w:t>
      </w:r>
      <w:r w:rsidR="00696E43" w:rsidRPr="008939D4">
        <w:rPr>
          <w:rFonts w:ascii="Century Gothic" w:hAnsi="Century Gothic" w:cs="Calibri"/>
          <w:b/>
          <w:sz w:val="18"/>
          <w:szCs w:val="28"/>
        </w:rPr>
        <w:t>NON</w:t>
      </w:r>
      <w:r w:rsidR="00696E43" w:rsidRPr="008939D4">
        <w:rPr>
          <w:rFonts w:ascii="Century Gothic" w:hAnsi="Century Gothic" w:cs="Arial"/>
          <w:sz w:val="18"/>
          <w:szCs w:val="20"/>
        </w:rPr>
        <w:t xml:space="preserve"> </w:t>
      </w:r>
      <w:r w:rsidRPr="00696E43">
        <w:rPr>
          <w:rFonts w:ascii="Century Gothic" w:hAnsi="Century Gothic" w:cstheme="minorHAnsi"/>
          <w:sz w:val="16"/>
          <w:szCs w:val="18"/>
        </w:rPr>
        <w:t>– si oui préciser</w:t>
      </w:r>
      <w:r w:rsidR="00D01C6F" w:rsidRPr="00696E43">
        <w:rPr>
          <w:rFonts w:ascii="Century Gothic" w:hAnsi="Century Gothic" w:cstheme="minorHAnsi"/>
          <w:sz w:val="16"/>
          <w:szCs w:val="18"/>
        </w:rPr>
        <w:t xml:space="preserve"> dans le tableau ci-après</w:t>
      </w:r>
      <w:bookmarkEnd w:id="1"/>
    </w:p>
    <w:p w14:paraId="1EAF9082" w14:textId="77777777" w:rsidR="00D619F3" w:rsidRPr="00696E43" w:rsidRDefault="00D619F3" w:rsidP="00D619F3">
      <w:pPr>
        <w:jc w:val="both"/>
        <w:rPr>
          <w:rFonts w:ascii="Century Gothic" w:eastAsia="Times New Roman" w:hAnsi="Century Gothic" w:cstheme="minorHAnsi"/>
          <w:bCs/>
          <w:sz w:val="12"/>
          <w:szCs w:val="20"/>
          <w:lang w:eastAsia="fr-FR"/>
        </w:rPr>
      </w:pPr>
    </w:p>
    <w:p w14:paraId="504781D9" w14:textId="77777777" w:rsidR="00D619F3" w:rsidRPr="00696E43" w:rsidRDefault="00D619F3" w:rsidP="00D619F3">
      <w:pPr>
        <w:pStyle w:val="Paragraphedeliste"/>
        <w:numPr>
          <w:ilvl w:val="0"/>
          <w:numId w:val="8"/>
        </w:numPr>
        <w:jc w:val="both"/>
        <w:rPr>
          <w:rFonts w:ascii="Century Gothic" w:hAnsi="Century Gothic" w:cstheme="minorHAnsi"/>
          <w:sz w:val="18"/>
          <w:szCs w:val="18"/>
        </w:rPr>
      </w:pPr>
      <w:r w:rsidRPr="00696E43">
        <w:rPr>
          <w:rFonts w:ascii="Century Gothic" w:hAnsi="Century Gothic" w:cstheme="minorHAnsi"/>
          <w:sz w:val="18"/>
          <w:szCs w:val="18"/>
        </w:rPr>
        <w:t>Matériels de scénographie / audiovisuel</w:t>
      </w:r>
      <w:r w:rsidR="001F35A5" w:rsidRPr="00696E43">
        <w:rPr>
          <w:rFonts w:ascii="Century Gothic" w:hAnsi="Century Gothic" w:cstheme="minorHAnsi"/>
          <w:sz w:val="18"/>
          <w:szCs w:val="18"/>
        </w:rPr>
        <w:t>s</w:t>
      </w:r>
      <w:r w:rsidRPr="00696E43">
        <w:rPr>
          <w:rFonts w:ascii="Century Gothic" w:hAnsi="Century Gothic" w:cstheme="minorHAnsi"/>
          <w:sz w:val="18"/>
          <w:szCs w:val="18"/>
        </w:rPr>
        <w:t xml:space="preserve"> :  </w:t>
      </w:r>
      <w:sdt>
        <w:sdtPr>
          <w:rPr>
            <w:rFonts w:ascii="Century Gothic" w:hAnsi="Century Gothic" w:cs="Calibri"/>
            <w:b/>
            <w:szCs w:val="28"/>
          </w:rPr>
          <w:id w:val="-12814130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6E43" w:rsidRPr="008939D4">
            <w:rPr>
              <w:rFonts w:ascii="Segoe UI Symbol" w:eastAsia="MS Gothic" w:hAnsi="Segoe UI Symbol" w:cs="Segoe UI Symbol"/>
              <w:b/>
              <w:szCs w:val="28"/>
            </w:rPr>
            <w:t>☐</w:t>
          </w:r>
        </w:sdtContent>
      </w:sdt>
      <w:r w:rsidR="00696E43" w:rsidRPr="008939D4">
        <w:rPr>
          <w:rFonts w:ascii="Century Gothic" w:hAnsi="Century Gothic" w:cs="Calibri"/>
          <w:b/>
          <w:sz w:val="22"/>
          <w:szCs w:val="28"/>
        </w:rPr>
        <w:t xml:space="preserve"> </w:t>
      </w:r>
      <w:r w:rsidR="00696E43" w:rsidRPr="008939D4">
        <w:rPr>
          <w:rFonts w:ascii="Century Gothic" w:hAnsi="Century Gothic" w:cs="Calibri"/>
          <w:b/>
          <w:sz w:val="18"/>
          <w:szCs w:val="28"/>
        </w:rPr>
        <w:t>OUI</w:t>
      </w:r>
      <w:r w:rsidR="00696E43" w:rsidRPr="008939D4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3749247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6E43" w:rsidRPr="008939D4">
            <w:rPr>
              <w:rFonts w:ascii="Segoe UI Symbol" w:eastAsia="MS Gothic" w:hAnsi="Segoe UI Symbol" w:cs="Segoe UI Symbol"/>
              <w:b/>
              <w:szCs w:val="28"/>
            </w:rPr>
            <w:t>☐</w:t>
          </w:r>
        </w:sdtContent>
      </w:sdt>
      <w:r w:rsidR="00696E43" w:rsidRPr="008939D4">
        <w:rPr>
          <w:rFonts w:ascii="Century Gothic" w:hAnsi="Century Gothic" w:cs="Calibri"/>
          <w:b/>
          <w:szCs w:val="28"/>
        </w:rPr>
        <w:t xml:space="preserve"> </w:t>
      </w:r>
      <w:r w:rsidR="00696E43" w:rsidRPr="008939D4">
        <w:rPr>
          <w:rFonts w:ascii="Century Gothic" w:hAnsi="Century Gothic" w:cs="Calibri"/>
          <w:b/>
          <w:sz w:val="18"/>
          <w:szCs w:val="28"/>
        </w:rPr>
        <w:t>NON</w:t>
      </w:r>
      <w:r w:rsidR="00696E43" w:rsidRPr="008939D4">
        <w:rPr>
          <w:rFonts w:ascii="Century Gothic" w:hAnsi="Century Gothic" w:cs="Arial"/>
          <w:sz w:val="18"/>
          <w:szCs w:val="20"/>
        </w:rPr>
        <w:t xml:space="preserve"> </w:t>
      </w:r>
      <w:r w:rsidR="001F35A5" w:rsidRPr="00696E43">
        <w:rPr>
          <w:rFonts w:ascii="Century Gothic" w:hAnsi="Century Gothic" w:cstheme="minorHAnsi"/>
          <w:sz w:val="16"/>
          <w:szCs w:val="18"/>
        </w:rPr>
        <w:t>– si oui préciser dans le tableau ci-après</w:t>
      </w:r>
    </w:p>
    <w:p w14:paraId="624D4BA1" w14:textId="77777777" w:rsidR="00D619F3" w:rsidRPr="00696E43" w:rsidRDefault="00D619F3" w:rsidP="00D619F3">
      <w:pPr>
        <w:jc w:val="both"/>
        <w:rPr>
          <w:rFonts w:ascii="Century Gothic" w:eastAsia="Times New Roman" w:hAnsi="Century Gothic" w:cstheme="minorHAnsi"/>
          <w:bCs/>
          <w:sz w:val="12"/>
          <w:szCs w:val="20"/>
          <w:lang w:eastAsia="fr-FR"/>
        </w:rPr>
      </w:pPr>
    </w:p>
    <w:p w14:paraId="4A5B4B9C" w14:textId="2AE44B5B" w:rsidR="00D619F3" w:rsidRPr="00696E43" w:rsidRDefault="00D619F3" w:rsidP="00D619F3">
      <w:pPr>
        <w:pStyle w:val="Paragraphedeliste"/>
        <w:numPr>
          <w:ilvl w:val="0"/>
          <w:numId w:val="8"/>
        </w:numPr>
        <w:jc w:val="both"/>
        <w:rPr>
          <w:rFonts w:ascii="Century Gothic" w:hAnsi="Century Gothic" w:cstheme="minorHAnsi"/>
          <w:sz w:val="18"/>
          <w:szCs w:val="18"/>
        </w:rPr>
      </w:pPr>
      <w:r w:rsidRPr="00696E43">
        <w:rPr>
          <w:rFonts w:ascii="Century Gothic" w:hAnsi="Century Gothic" w:cstheme="minorHAnsi"/>
          <w:sz w:val="18"/>
          <w:szCs w:val="18"/>
        </w:rPr>
        <w:t>Matériels médica</w:t>
      </w:r>
      <w:r w:rsidR="001F35A5" w:rsidRPr="00696E43">
        <w:rPr>
          <w:rFonts w:ascii="Century Gothic" w:hAnsi="Century Gothic" w:cstheme="minorHAnsi"/>
          <w:sz w:val="18"/>
          <w:szCs w:val="18"/>
        </w:rPr>
        <w:t xml:space="preserve">ux / </w:t>
      </w:r>
      <w:r w:rsidR="009F7E20">
        <w:rPr>
          <w:rFonts w:ascii="Century Gothic" w:hAnsi="Century Gothic" w:cstheme="minorHAnsi"/>
          <w:sz w:val="18"/>
          <w:szCs w:val="18"/>
        </w:rPr>
        <w:t>d’</w:t>
      </w:r>
      <w:r w:rsidR="001F35A5" w:rsidRPr="00696E43">
        <w:rPr>
          <w:rFonts w:ascii="Century Gothic" w:hAnsi="Century Gothic" w:cstheme="minorHAnsi"/>
          <w:sz w:val="18"/>
          <w:szCs w:val="18"/>
        </w:rPr>
        <w:t>imagerie</w:t>
      </w:r>
      <w:r w:rsidRPr="00696E43">
        <w:rPr>
          <w:rFonts w:ascii="Century Gothic" w:hAnsi="Century Gothic" w:cstheme="minorHAnsi"/>
          <w:sz w:val="18"/>
          <w:szCs w:val="18"/>
        </w:rPr>
        <w:t xml:space="preserve"> :  </w:t>
      </w:r>
      <w:sdt>
        <w:sdtPr>
          <w:rPr>
            <w:rFonts w:ascii="Century Gothic" w:hAnsi="Century Gothic" w:cs="Calibri"/>
            <w:b/>
            <w:szCs w:val="28"/>
          </w:rPr>
          <w:id w:val="-9123053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6E43" w:rsidRPr="008939D4">
            <w:rPr>
              <w:rFonts w:ascii="Segoe UI Symbol" w:eastAsia="MS Gothic" w:hAnsi="Segoe UI Symbol" w:cs="Segoe UI Symbol"/>
              <w:b/>
              <w:szCs w:val="28"/>
            </w:rPr>
            <w:t>☐</w:t>
          </w:r>
        </w:sdtContent>
      </w:sdt>
      <w:r w:rsidR="00696E43" w:rsidRPr="008939D4">
        <w:rPr>
          <w:rFonts w:ascii="Century Gothic" w:hAnsi="Century Gothic" w:cs="Calibri"/>
          <w:b/>
          <w:sz w:val="22"/>
          <w:szCs w:val="28"/>
        </w:rPr>
        <w:t xml:space="preserve"> </w:t>
      </w:r>
      <w:r w:rsidR="00696E43" w:rsidRPr="008939D4">
        <w:rPr>
          <w:rFonts w:ascii="Century Gothic" w:hAnsi="Century Gothic" w:cs="Calibri"/>
          <w:b/>
          <w:sz w:val="18"/>
          <w:szCs w:val="28"/>
        </w:rPr>
        <w:t>OUI</w:t>
      </w:r>
      <w:r w:rsidR="00696E43" w:rsidRPr="008939D4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20743106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6E43" w:rsidRPr="008939D4">
            <w:rPr>
              <w:rFonts w:ascii="Segoe UI Symbol" w:eastAsia="MS Gothic" w:hAnsi="Segoe UI Symbol" w:cs="Segoe UI Symbol"/>
              <w:b/>
              <w:szCs w:val="28"/>
            </w:rPr>
            <w:t>☐</w:t>
          </w:r>
        </w:sdtContent>
      </w:sdt>
      <w:r w:rsidR="00696E43" w:rsidRPr="008939D4">
        <w:rPr>
          <w:rFonts w:ascii="Century Gothic" w:hAnsi="Century Gothic" w:cs="Calibri"/>
          <w:b/>
          <w:szCs w:val="28"/>
        </w:rPr>
        <w:t xml:space="preserve"> </w:t>
      </w:r>
      <w:r w:rsidR="00696E43" w:rsidRPr="008939D4">
        <w:rPr>
          <w:rFonts w:ascii="Century Gothic" w:hAnsi="Century Gothic" w:cs="Calibri"/>
          <w:b/>
          <w:sz w:val="18"/>
          <w:szCs w:val="28"/>
        </w:rPr>
        <w:t>NON</w:t>
      </w:r>
      <w:r w:rsidR="00696E43" w:rsidRPr="008939D4">
        <w:rPr>
          <w:rFonts w:ascii="Century Gothic" w:hAnsi="Century Gothic" w:cs="Arial"/>
          <w:sz w:val="18"/>
          <w:szCs w:val="20"/>
        </w:rPr>
        <w:t xml:space="preserve"> </w:t>
      </w:r>
      <w:r w:rsidR="001F35A5" w:rsidRPr="00696E43">
        <w:rPr>
          <w:rFonts w:ascii="Century Gothic" w:hAnsi="Century Gothic" w:cstheme="minorHAnsi"/>
          <w:sz w:val="16"/>
          <w:szCs w:val="18"/>
        </w:rPr>
        <w:t>– si oui préciser dans le tableau ci-après</w:t>
      </w:r>
    </w:p>
    <w:p w14:paraId="2B707DA2" w14:textId="77777777" w:rsidR="00D619F3" w:rsidRPr="00696E43" w:rsidRDefault="00D619F3" w:rsidP="00D619F3">
      <w:pPr>
        <w:jc w:val="both"/>
        <w:rPr>
          <w:rFonts w:ascii="Century Gothic" w:eastAsia="Times New Roman" w:hAnsi="Century Gothic" w:cstheme="minorHAnsi"/>
          <w:bCs/>
          <w:sz w:val="12"/>
          <w:szCs w:val="20"/>
          <w:lang w:eastAsia="fr-FR"/>
        </w:rPr>
      </w:pPr>
    </w:p>
    <w:p w14:paraId="15908127" w14:textId="77777777" w:rsidR="00D619F3" w:rsidRPr="00696E43" w:rsidRDefault="00D619F3" w:rsidP="00D619F3">
      <w:pPr>
        <w:pStyle w:val="Paragraphedeliste"/>
        <w:numPr>
          <w:ilvl w:val="0"/>
          <w:numId w:val="8"/>
        </w:numPr>
        <w:jc w:val="both"/>
        <w:rPr>
          <w:rFonts w:ascii="Century Gothic" w:hAnsi="Century Gothic" w:cstheme="minorHAnsi"/>
          <w:sz w:val="18"/>
          <w:szCs w:val="18"/>
        </w:rPr>
      </w:pPr>
      <w:r w:rsidRPr="00696E43">
        <w:rPr>
          <w:rFonts w:ascii="Century Gothic" w:hAnsi="Century Gothic" w:cstheme="minorHAnsi"/>
          <w:sz w:val="18"/>
          <w:szCs w:val="18"/>
        </w:rPr>
        <w:t xml:space="preserve">Matériels de surveillance urbaine :  </w:t>
      </w:r>
      <w:sdt>
        <w:sdtPr>
          <w:rPr>
            <w:rFonts w:ascii="Century Gothic" w:hAnsi="Century Gothic" w:cs="Calibri"/>
            <w:b/>
            <w:szCs w:val="28"/>
          </w:rPr>
          <w:id w:val="2802298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6E43" w:rsidRPr="008939D4">
            <w:rPr>
              <w:rFonts w:ascii="Segoe UI Symbol" w:eastAsia="MS Gothic" w:hAnsi="Segoe UI Symbol" w:cs="Segoe UI Symbol"/>
              <w:b/>
              <w:szCs w:val="28"/>
            </w:rPr>
            <w:t>☐</w:t>
          </w:r>
        </w:sdtContent>
      </w:sdt>
      <w:r w:rsidR="00696E43" w:rsidRPr="008939D4">
        <w:rPr>
          <w:rFonts w:ascii="Century Gothic" w:hAnsi="Century Gothic" w:cs="Calibri"/>
          <w:b/>
          <w:sz w:val="22"/>
          <w:szCs w:val="28"/>
        </w:rPr>
        <w:t xml:space="preserve"> </w:t>
      </w:r>
      <w:r w:rsidR="00696E43" w:rsidRPr="008939D4">
        <w:rPr>
          <w:rFonts w:ascii="Century Gothic" w:hAnsi="Century Gothic" w:cs="Calibri"/>
          <w:b/>
          <w:sz w:val="18"/>
          <w:szCs w:val="28"/>
        </w:rPr>
        <w:t>OUI</w:t>
      </w:r>
      <w:r w:rsidR="00696E43" w:rsidRPr="008939D4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10036337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6E43" w:rsidRPr="008939D4">
            <w:rPr>
              <w:rFonts w:ascii="Segoe UI Symbol" w:eastAsia="MS Gothic" w:hAnsi="Segoe UI Symbol" w:cs="Segoe UI Symbol"/>
              <w:b/>
              <w:szCs w:val="28"/>
            </w:rPr>
            <w:t>☐</w:t>
          </w:r>
        </w:sdtContent>
      </w:sdt>
      <w:r w:rsidR="00696E43" w:rsidRPr="008939D4">
        <w:rPr>
          <w:rFonts w:ascii="Century Gothic" w:hAnsi="Century Gothic" w:cs="Calibri"/>
          <w:b/>
          <w:szCs w:val="28"/>
        </w:rPr>
        <w:t xml:space="preserve"> </w:t>
      </w:r>
      <w:r w:rsidR="00696E43" w:rsidRPr="008939D4">
        <w:rPr>
          <w:rFonts w:ascii="Century Gothic" w:hAnsi="Century Gothic" w:cs="Calibri"/>
          <w:b/>
          <w:sz w:val="18"/>
          <w:szCs w:val="28"/>
        </w:rPr>
        <w:t>NON</w:t>
      </w:r>
      <w:r w:rsidR="00696E43" w:rsidRPr="008939D4">
        <w:rPr>
          <w:rFonts w:ascii="Century Gothic" w:hAnsi="Century Gothic" w:cs="Arial"/>
          <w:sz w:val="18"/>
          <w:szCs w:val="20"/>
        </w:rPr>
        <w:t xml:space="preserve"> </w:t>
      </w:r>
      <w:r w:rsidR="001F35A5" w:rsidRPr="00696E43">
        <w:rPr>
          <w:rFonts w:ascii="Century Gothic" w:hAnsi="Century Gothic" w:cstheme="minorHAnsi"/>
          <w:sz w:val="16"/>
          <w:szCs w:val="18"/>
        </w:rPr>
        <w:t>– si oui préciser dans le tableau ci-après</w:t>
      </w:r>
    </w:p>
    <w:p w14:paraId="63B76BB7" w14:textId="77777777" w:rsidR="001F35A5" w:rsidRPr="00696E43" w:rsidRDefault="001F35A5" w:rsidP="001F35A5">
      <w:pPr>
        <w:jc w:val="both"/>
        <w:rPr>
          <w:rFonts w:ascii="Century Gothic" w:eastAsia="Times New Roman" w:hAnsi="Century Gothic" w:cstheme="minorHAnsi"/>
          <w:bCs/>
          <w:sz w:val="12"/>
          <w:szCs w:val="20"/>
          <w:lang w:eastAsia="fr-FR"/>
        </w:rPr>
      </w:pPr>
    </w:p>
    <w:p w14:paraId="0EAC2E50" w14:textId="77777777" w:rsidR="001F35A5" w:rsidRPr="00696E43" w:rsidRDefault="001F35A5" w:rsidP="001F35A5">
      <w:pPr>
        <w:pStyle w:val="Paragraphedeliste"/>
        <w:numPr>
          <w:ilvl w:val="0"/>
          <w:numId w:val="8"/>
        </w:numPr>
        <w:jc w:val="both"/>
        <w:rPr>
          <w:rFonts w:ascii="Century Gothic" w:hAnsi="Century Gothic" w:cstheme="minorHAnsi"/>
          <w:sz w:val="18"/>
          <w:szCs w:val="18"/>
        </w:rPr>
      </w:pPr>
      <w:r w:rsidRPr="00696E43">
        <w:rPr>
          <w:rFonts w:ascii="Century Gothic" w:hAnsi="Century Gothic" w:cstheme="minorHAnsi"/>
          <w:sz w:val="18"/>
          <w:szCs w:val="18"/>
        </w:rPr>
        <w:t xml:space="preserve">Matériels de communication :  </w:t>
      </w:r>
      <w:sdt>
        <w:sdtPr>
          <w:rPr>
            <w:rFonts w:ascii="Century Gothic" w:hAnsi="Century Gothic" w:cs="Calibri"/>
            <w:b/>
            <w:szCs w:val="28"/>
          </w:rPr>
          <w:id w:val="-20312498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6E43" w:rsidRPr="008939D4">
            <w:rPr>
              <w:rFonts w:ascii="Segoe UI Symbol" w:eastAsia="MS Gothic" w:hAnsi="Segoe UI Symbol" w:cs="Segoe UI Symbol"/>
              <w:b/>
              <w:szCs w:val="28"/>
            </w:rPr>
            <w:t>☐</w:t>
          </w:r>
        </w:sdtContent>
      </w:sdt>
      <w:r w:rsidR="00696E43" w:rsidRPr="008939D4">
        <w:rPr>
          <w:rFonts w:ascii="Century Gothic" w:hAnsi="Century Gothic" w:cs="Calibri"/>
          <w:b/>
          <w:sz w:val="22"/>
          <w:szCs w:val="28"/>
        </w:rPr>
        <w:t xml:space="preserve"> </w:t>
      </w:r>
      <w:r w:rsidR="00696E43" w:rsidRPr="008939D4">
        <w:rPr>
          <w:rFonts w:ascii="Century Gothic" w:hAnsi="Century Gothic" w:cs="Calibri"/>
          <w:b/>
          <w:sz w:val="18"/>
          <w:szCs w:val="28"/>
        </w:rPr>
        <w:t>OUI</w:t>
      </w:r>
      <w:r w:rsidR="00696E43" w:rsidRPr="008939D4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546342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6E43" w:rsidRPr="008939D4">
            <w:rPr>
              <w:rFonts w:ascii="Segoe UI Symbol" w:eastAsia="MS Gothic" w:hAnsi="Segoe UI Symbol" w:cs="Segoe UI Symbol"/>
              <w:b/>
              <w:szCs w:val="28"/>
            </w:rPr>
            <w:t>☐</w:t>
          </w:r>
        </w:sdtContent>
      </w:sdt>
      <w:r w:rsidR="00696E43" w:rsidRPr="008939D4">
        <w:rPr>
          <w:rFonts w:ascii="Century Gothic" w:hAnsi="Century Gothic" w:cs="Calibri"/>
          <w:b/>
          <w:szCs w:val="28"/>
        </w:rPr>
        <w:t xml:space="preserve"> </w:t>
      </w:r>
      <w:r w:rsidR="00696E43" w:rsidRPr="008939D4">
        <w:rPr>
          <w:rFonts w:ascii="Century Gothic" w:hAnsi="Century Gothic" w:cs="Calibri"/>
          <w:b/>
          <w:sz w:val="18"/>
          <w:szCs w:val="28"/>
        </w:rPr>
        <w:t>NON</w:t>
      </w:r>
      <w:r w:rsidR="00696E43" w:rsidRPr="008939D4">
        <w:rPr>
          <w:rFonts w:ascii="Century Gothic" w:hAnsi="Century Gothic" w:cs="Arial"/>
          <w:sz w:val="18"/>
          <w:szCs w:val="20"/>
        </w:rPr>
        <w:t xml:space="preserve"> </w:t>
      </w:r>
      <w:r w:rsidRPr="00696E43">
        <w:rPr>
          <w:rFonts w:ascii="Century Gothic" w:hAnsi="Century Gothic" w:cstheme="minorHAnsi"/>
          <w:sz w:val="16"/>
          <w:szCs w:val="18"/>
        </w:rPr>
        <w:t>– si oui préciser dans le tableau ci-après</w:t>
      </w:r>
    </w:p>
    <w:p w14:paraId="7E797CF0" w14:textId="77777777" w:rsidR="00A23B89" w:rsidRPr="00696E43" w:rsidRDefault="00A23B89" w:rsidP="00A23B89">
      <w:pPr>
        <w:jc w:val="both"/>
        <w:rPr>
          <w:rFonts w:ascii="Century Gothic" w:eastAsia="Times New Roman" w:hAnsi="Century Gothic" w:cstheme="minorHAnsi"/>
          <w:bCs/>
          <w:sz w:val="12"/>
          <w:szCs w:val="20"/>
          <w:lang w:eastAsia="fr-FR"/>
        </w:rPr>
      </w:pPr>
    </w:p>
    <w:p w14:paraId="15BB0724" w14:textId="77777777" w:rsidR="00D619F3" w:rsidRPr="00696E43" w:rsidRDefault="00D619F3" w:rsidP="00331DE7">
      <w:pPr>
        <w:pStyle w:val="Paragraphedeliste"/>
        <w:numPr>
          <w:ilvl w:val="0"/>
          <w:numId w:val="8"/>
        </w:numPr>
        <w:jc w:val="both"/>
        <w:rPr>
          <w:rFonts w:ascii="Century Gothic" w:hAnsi="Century Gothic" w:cstheme="minorHAnsi"/>
          <w:sz w:val="18"/>
          <w:szCs w:val="18"/>
        </w:rPr>
      </w:pPr>
      <w:r w:rsidRPr="00696E43">
        <w:rPr>
          <w:rFonts w:ascii="Century Gothic" w:hAnsi="Century Gothic" w:cstheme="minorHAnsi"/>
          <w:sz w:val="18"/>
          <w:szCs w:val="18"/>
        </w:rPr>
        <w:t>Autres matériels</w:t>
      </w:r>
      <w:r w:rsidR="00A23B89" w:rsidRPr="00696E43">
        <w:rPr>
          <w:rFonts w:ascii="Century Gothic" w:hAnsi="Century Gothic" w:cstheme="minorHAnsi"/>
          <w:sz w:val="18"/>
          <w:szCs w:val="18"/>
        </w:rPr>
        <w:t xml:space="preserve"> technique</w:t>
      </w:r>
      <w:r w:rsidRPr="00696E43">
        <w:rPr>
          <w:rFonts w:ascii="Century Gothic" w:hAnsi="Century Gothic" w:cstheme="minorHAnsi"/>
          <w:sz w:val="18"/>
          <w:szCs w:val="18"/>
        </w:rPr>
        <w:t>s</w:t>
      </w:r>
      <w:r w:rsidR="00A23B89" w:rsidRPr="00696E43">
        <w:rPr>
          <w:rFonts w:ascii="Century Gothic" w:hAnsi="Century Gothic" w:cstheme="minorHAnsi"/>
          <w:sz w:val="18"/>
          <w:szCs w:val="18"/>
        </w:rPr>
        <w:t xml:space="preserve"> spécifique</w:t>
      </w:r>
      <w:r w:rsidRPr="00696E43">
        <w:rPr>
          <w:rFonts w:ascii="Century Gothic" w:hAnsi="Century Gothic" w:cstheme="minorHAnsi"/>
          <w:sz w:val="18"/>
          <w:szCs w:val="18"/>
        </w:rPr>
        <w:t>s</w:t>
      </w:r>
      <w:r w:rsidR="00A23B89" w:rsidRPr="00696E43">
        <w:rPr>
          <w:rFonts w:ascii="Century Gothic" w:hAnsi="Century Gothic" w:cstheme="minorHAnsi"/>
          <w:sz w:val="18"/>
          <w:szCs w:val="18"/>
        </w:rPr>
        <w:t xml:space="preserve"> à garantir :  </w:t>
      </w:r>
      <w:sdt>
        <w:sdtPr>
          <w:rPr>
            <w:rFonts w:ascii="Century Gothic" w:hAnsi="Century Gothic" w:cs="Calibri"/>
            <w:b/>
            <w:szCs w:val="28"/>
          </w:rPr>
          <w:id w:val="-2273803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6E43" w:rsidRPr="008939D4">
            <w:rPr>
              <w:rFonts w:ascii="Segoe UI Symbol" w:eastAsia="MS Gothic" w:hAnsi="Segoe UI Symbol" w:cs="Segoe UI Symbol"/>
              <w:b/>
              <w:szCs w:val="28"/>
            </w:rPr>
            <w:t>☐</w:t>
          </w:r>
        </w:sdtContent>
      </w:sdt>
      <w:r w:rsidR="00696E43" w:rsidRPr="008939D4">
        <w:rPr>
          <w:rFonts w:ascii="Century Gothic" w:hAnsi="Century Gothic" w:cs="Calibri"/>
          <w:b/>
          <w:sz w:val="22"/>
          <w:szCs w:val="28"/>
        </w:rPr>
        <w:t xml:space="preserve"> </w:t>
      </w:r>
      <w:r w:rsidR="00696E43" w:rsidRPr="008939D4">
        <w:rPr>
          <w:rFonts w:ascii="Century Gothic" w:hAnsi="Century Gothic" w:cs="Calibri"/>
          <w:b/>
          <w:sz w:val="18"/>
          <w:szCs w:val="28"/>
        </w:rPr>
        <w:t>OUI</w:t>
      </w:r>
      <w:r w:rsidR="00696E43" w:rsidRPr="008939D4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14809614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6E43" w:rsidRPr="008939D4">
            <w:rPr>
              <w:rFonts w:ascii="Segoe UI Symbol" w:eastAsia="MS Gothic" w:hAnsi="Segoe UI Symbol" w:cs="Segoe UI Symbol"/>
              <w:b/>
              <w:szCs w:val="28"/>
            </w:rPr>
            <w:t>☐</w:t>
          </w:r>
        </w:sdtContent>
      </w:sdt>
      <w:r w:rsidR="00696E43" w:rsidRPr="008939D4">
        <w:rPr>
          <w:rFonts w:ascii="Century Gothic" w:hAnsi="Century Gothic" w:cs="Calibri"/>
          <w:b/>
          <w:szCs w:val="28"/>
        </w:rPr>
        <w:t xml:space="preserve"> </w:t>
      </w:r>
      <w:r w:rsidR="00696E43" w:rsidRPr="008939D4">
        <w:rPr>
          <w:rFonts w:ascii="Century Gothic" w:hAnsi="Century Gothic" w:cs="Calibri"/>
          <w:b/>
          <w:sz w:val="18"/>
          <w:szCs w:val="28"/>
        </w:rPr>
        <w:t>NON</w:t>
      </w:r>
      <w:r w:rsidR="00696E43" w:rsidRPr="008939D4">
        <w:rPr>
          <w:rFonts w:ascii="Century Gothic" w:hAnsi="Century Gothic" w:cs="Arial"/>
          <w:sz w:val="18"/>
          <w:szCs w:val="20"/>
        </w:rPr>
        <w:t xml:space="preserve"> </w:t>
      </w:r>
      <w:r w:rsidR="001F35A5" w:rsidRPr="00696E43">
        <w:rPr>
          <w:rFonts w:ascii="Century Gothic" w:hAnsi="Century Gothic" w:cstheme="minorHAnsi"/>
          <w:sz w:val="16"/>
          <w:szCs w:val="18"/>
        </w:rPr>
        <w:t>– si oui préciser dans le tableau ci-après</w:t>
      </w:r>
    </w:p>
    <w:p w14:paraId="430D9E9C" w14:textId="77777777" w:rsidR="001F35A5" w:rsidRPr="00696E43" w:rsidRDefault="001F35A5" w:rsidP="001F35A5">
      <w:pPr>
        <w:pStyle w:val="Paragraphedeliste"/>
        <w:rPr>
          <w:rFonts w:ascii="Century Gothic" w:hAnsi="Century Gothic" w:cstheme="minorHAnsi"/>
          <w:sz w:val="12"/>
          <w:szCs w:val="18"/>
        </w:rPr>
      </w:pPr>
    </w:p>
    <w:p w14:paraId="7C8A98CA" w14:textId="77777777" w:rsidR="00D619F3" w:rsidRPr="00696E43" w:rsidRDefault="00D619F3" w:rsidP="003148BD">
      <w:pPr>
        <w:ind w:firstLine="360"/>
        <w:jc w:val="both"/>
        <w:rPr>
          <w:rFonts w:ascii="Century Gothic" w:hAnsi="Century Gothic" w:cstheme="minorHAnsi"/>
          <w:sz w:val="18"/>
          <w:szCs w:val="18"/>
        </w:rPr>
      </w:pPr>
      <w:r w:rsidRPr="00696E43">
        <w:rPr>
          <w:rFonts w:ascii="Century Gothic" w:hAnsi="Century Gothic" w:cstheme="minorHAnsi"/>
          <w:sz w:val="18"/>
          <w:szCs w:val="18"/>
        </w:rPr>
        <w:t xml:space="preserve">- </w:t>
      </w:r>
      <w:r w:rsidRPr="00696E43">
        <w:rPr>
          <w:rFonts w:ascii="Century Gothic" w:hAnsi="Century Gothic" w:cstheme="minorHAnsi"/>
          <w:sz w:val="18"/>
          <w:szCs w:val="18"/>
        </w:rPr>
        <w:tab/>
        <w:t xml:space="preserve">Présence de moteurs / matériels &gt; 750 kw : </w:t>
      </w:r>
      <w:sdt>
        <w:sdtPr>
          <w:rPr>
            <w:rFonts w:ascii="Century Gothic" w:hAnsi="Century Gothic" w:cs="Calibri"/>
            <w:b/>
            <w:szCs w:val="28"/>
          </w:rPr>
          <w:id w:val="-7013951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6E43" w:rsidRPr="008939D4">
            <w:rPr>
              <w:rFonts w:ascii="Segoe UI Symbol" w:eastAsia="MS Gothic" w:hAnsi="Segoe UI Symbol" w:cs="Segoe UI Symbol"/>
              <w:b/>
              <w:szCs w:val="28"/>
            </w:rPr>
            <w:t>☐</w:t>
          </w:r>
        </w:sdtContent>
      </w:sdt>
      <w:r w:rsidR="00696E43" w:rsidRPr="008939D4">
        <w:rPr>
          <w:rFonts w:ascii="Century Gothic" w:hAnsi="Century Gothic" w:cs="Calibri"/>
          <w:b/>
          <w:sz w:val="22"/>
          <w:szCs w:val="28"/>
        </w:rPr>
        <w:t xml:space="preserve"> </w:t>
      </w:r>
      <w:r w:rsidR="00696E43" w:rsidRPr="008939D4">
        <w:rPr>
          <w:rFonts w:ascii="Century Gothic" w:hAnsi="Century Gothic" w:cs="Calibri"/>
          <w:b/>
          <w:sz w:val="18"/>
          <w:szCs w:val="28"/>
        </w:rPr>
        <w:t>OUI</w:t>
      </w:r>
      <w:r w:rsidR="00696E43" w:rsidRPr="008939D4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20390797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6E43" w:rsidRPr="008939D4">
            <w:rPr>
              <w:rFonts w:ascii="Segoe UI Symbol" w:eastAsia="MS Gothic" w:hAnsi="Segoe UI Symbol" w:cs="Segoe UI Symbol"/>
              <w:b/>
              <w:szCs w:val="28"/>
            </w:rPr>
            <w:t>☐</w:t>
          </w:r>
        </w:sdtContent>
      </w:sdt>
      <w:r w:rsidR="00696E43" w:rsidRPr="008939D4">
        <w:rPr>
          <w:rFonts w:ascii="Century Gothic" w:hAnsi="Century Gothic" w:cs="Calibri"/>
          <w:b/>
          <w:szCs w:val="28"/>
        </w:rPr>
        <w:t xml:space="preserve"> </w:t>
      </w:r>
      <w:r w:rsidR="00696E43" w:rsidRPr="008939D4">
        <w:rPr>
          <w:rFonts w:ascii="Century Gothic" w:hAnsi="Century Gothic" w:cs="Calibri"/>
          <w:b/>
          <w:sz w:val="18"/>
          <w:szCs w:val="28"/>
        </w:rPr>
        <w:t>NON</w:t>
      </w:r>
      <w:r w:rsidR="00696E43" w:rsidRPr="008939D4">
        <w:rPr>
          <w:rFonts w:ascii="Century Gothic" w:hAnsi="Century Gothic" w:cs="Arial"/>
          <w:sz w:val="18"/>
          <w:szCs w:val="20"/>
        </w:rPr>
        <w:t xml:space="preserve"> </w:t>
      </w:r>
      <w:r w:rsidR="001F35A5" w:rsidRPr="00696E43">
        <w:rPr>
          <w:rFonts w:ascii="Century Gothic" w:hAnsi="Century Gothic" w:cstheme="minorHAnsi"/>
          <w:sz w:val="16"/>
          <w:szCs w:val="18"/>
        </w:rPr>
        <w:t>– si oui préciser dans le tableau ci-après</w:t>
      </w:r>
    </w:p>
    <w:p w14:paraId="6C148094" w14:textId="77777777" w:rsidR="003148BD" w:rsidRPr="00696E43" w:rsidRDefault="003148BD" w:rsidP="003148BD">
      <w:pPr>
        <w:ind w:firstLine="360"/>
        <w:jc w:val="both"/>
        <w:rPr>
          <w:rFonts w:ascii="Century Gothic" w:hAnsi="Century Gothic" w:cstheme="minorHAnsi"/>
          <w:sz w:val="12"/>
          <w:szCs w:val="18"/>
        </w:rPr>
      </w:pPr>
    </w:p>
    <w:p w14:paraId="6995B010" w14:textId="77777777" w:rsidR="00D01C6F" w:rsidRPr="00696E43" w:rsidRDefault="00D619F3" w:rsidP="00D619F3">
      <w:pPr>
        <w:ind w:firstLine="360"/>
        <w:jc w:val="both"/>
        <w:rPr>
          <w:rFonts w:ascii="Century Gothic" w:hAnsi="Century Gothic" w:cstheme="minorHAnsi"/>
          <w:bCs/>
          <w:sz w:val="16"/>
          <w:szCs w:val="18"/>
        </w:rPr>
      </w:pPr>
      <w:r w:rsidRPr="00696E43">
        <w:rPr>
          <w:rFonts w:ascii="Century Gothic" w:hAnsi="Century Gothic" w:cstheme="minorHAnsi"/>
          <w:sz w:val="18"/>
          <w:szCs w:val="18"/>
        </w:rPr>
        <w:t xml:space="preserve">- </w:t>
      </w:r>
      <w:r w:rsidRPr="00696E43">
        <w:rPr>
          <w:rFonts w:ascii="Century Gothic" w:hAnsi="Century Gothic" w:cstheme="minorHAnsi"/>
          <w:sz w:val="18"/>
          <w:szCs w:val="18"/>
        </w:rPr>
        <w:tab/>
        <w:t xml:space="preserve">Présence de générateurs / transformateurs &gt; 750 kva : </w:t>
      </w:r>
      <w:sdt>
        <w:sdtPr>
          <w:rPr>
            <w:rFonts w:ascii="Century Gothic" w:hAnsi="Century Gothic" w:cs="Calibri"/>
            <w:b/>
            <w:szCs w:val="28"/>
          </w:rPr>
          <w:id w:val="20662073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6E43" w:rsidRPr="008939D4">
            <w:rPr>
              <w:rFonts w:ascii="Segoe UI Symbol" w:eastAsia="MS Gothic" w:hAnsi="Segoe UI Symbol" w:cs="Segoe UI Symbol"/>
              <w:b/>
              <w:szCs w:val="28"/>
            </w:rPr>
            <w:t>☐</w:t>
          </w:r>
        </w:sdtContent>
      </w:sdt>
      <w:r w:rsidR="00696E43" w:rsidRPr="008939D4">
        <w:rPr>
          <w:rFonts w:ascii="Century Gothic" w:hAnsi="Century Gothic" w:cs="Calibri"/>
          <w:b/>
          <w:sz w:val="22"/>
          <w:szCs w:val="28"/>
        </w:rPr>
        <w:t xml:space="preserve"> </w:t>
      </w:r>
      <w:r w:rsidR="00696E43" w:rsidRPr="008939D4">
        <w:rPr>
          <w:rFonts w:ascii="Century Gothic" w:hAnsi="Century Gothic" w:cs="Calibri"/>
          <w:b/>
          <w:sz w:val="18"/>
          <w:szCs w:val="28"/>
        </w:rPr>
        <w:t>OUI</w:t>
      </w:r>
      <w:r w:rsidR="00696E43" w:rsidRPr="008939D4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0405036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6E43" w:rsidRPr="008939D4">
            <w:rPr>
              <w:rFonts w:ascii="Segoe UI Symbol" w:eastAsia="MS Gothic" w:hAnsi="Segoe UI Symbol" w:cs="Segoe UI Symbol"/>
              <w:b/>
              <w:szCs w:val="28"/>
            </w:rPr>
            <w:t>☐</w:t>
          </w:r>
        </w:sdtContent>
      </w:sdt>
      <w:r w:rsidR="00696E43" w:rsidRPr="008939D4">
        <w:rPr>
          <w:rFonts w:ascii="Century Gothic" w:hAnsi="Century Gothic" w:cs="Calibri"/>
          <w:b/>
          <w:szCs w:val="28"/>
        </w:rPr>
        <w:t xml:space="preserve"> </w:t>
      </w:r>
      <w:r w:rsidR="00696E43" w:rsidRPr="008939D4">
        <w:rPr>
          <w:rFonts w:ascii="Century Gothic" w:hAnsi="Century Gothic" w:cs="Calibri"/>
          <w:b/>
          <w:sz w:val="18"/>
          <w:szCs w:val="28"/>
        </w:rPr>
        <w:t>NON</w:t>
      </w:r>
      <w:r w:rsidR="00696E43" w:rsidRPr="008939D4">
        <w:rPr>
          <w:rFonts w:ascii="Century Gothic" w:hAnsi="Century Gothic" w:cs="Arial"/>
          <w:sz w:val="18"/>
          <w:szCs w:val="20"/>
        </w:rPr>
        <w:t xml:space="preserve"> </w:t>
      </w:r>
      <w:r w:rsidR="001F35A5" w:rsidRPr="00696E43">
        <w:rPr>
          <w:rFonts w:ascii="Century Gothic" w:hAnsi="Century Gothic" w:cstheme="minorHAnsi"/>
          <w:sz w:val="16"/>
          <w:szCs w:val="18"/>
        </w:rPr>
        <w:t>– si oui préciser dans le tableau ci-après</w:t>
      </w:r>
    </w:p>
    <w:p w14:paraId="2E905139" w14:textId="77777777" w:rsidR="00D01C6F" w:rsidRPr="00696E43" w:rsidRDefault="00D01C6F" w:rsidP="00D619F3">
      <w:pPr>
        <w:ind w:firstLine="360"/>
        <w:jc w:val="both"/>
        <w:rPr>
          <w:rFonts w:ascii="Century Gothic" w:hAnsi="Century Gothic" w:cstheme="minorHAnsi"/>
          <w:bCs/>
          <w:sz w:val="16"/>
          <w:szCs w:val="18"/>
        </w:rPr>
      </w:pPr>
    </w:p>
    <w:p w14:paraId="7188B166" w14:textId="77777777" w:rsidR="001F35A5" w:rsidRPr="00696E43" w:rsidRDefault="001F35A5" w:rsidP="001F35A5">
      <w:pPr>
        <w:jc w:val="both"/>
        <w:rPr>
          <w:rFonts w:ascii="Century Gothic" w:eastAsia="Times New Roman" w:hAnsi="Century Gothic" w:cstheme="minorHAnsi"/>
          <w:bCs/>
          <w:sz w:val="18"/>
          <w:szCs w:val="20"/>
          <w:lang w:eastAsia="fr-FR"/>
        </w:rPr>
      </w:pPr>
    </w:p>
    <w:p w14:paraId="240A9104" w14:textId="77777777" w:rsidR="001F35A5" w:rsidRPr="00696E43" w:rsidRDefault="001F35A5" w:rsidP="001F35A5">
      <w:pPr>
        <w:pStyle w:val="Paragraphedeliste"/>
        <w:numPr>
          <w:ilvl w:val="0"/>
          <w:numId w:val="12"/>
        </w:numPr>
        <w:jc w:val="both"/>
        <w:rPr>
          <w:rFonts w:ascii="Century Gothic" w:eastAsia="Times New Roman" w:hAnsi="Century Gothic" w:cstheme="minorHAnsi"/>
          <w:bCs/>
          <w:sz w:val="18"/>
          <w:szCs w:val="20"/>
          <w:lang w:eastAsia="fr-FR"/>
        </w:rPr>
      </w:pPr>
      <w:r w:rsidRPr="00696E43">
        <w:rPr>
          <w:rFonts w:ascii="Century Gothic" w:eastAsia="Times New Roman" w:hAnsi="Century Gothic" w:cstheme="minorHAnsi"/>
          <w:bCs/>
          <w:sz w:val="18"/>
          <w:szCs w:val="20"/>
          <w:lang w:eastAsia="fr-FR"/>
        </w:rPr>
        <w:t>Pour les principaux matériels :</w:t>
      </w:r>
    </w:p>
    <w:p w14:paraId="4469FCC7" w14:textId="77777777" w:rsidR="001F35A5" w:rsidRPr="00696E43" w:rsidRDefault="001F35A5" w:rsidP="001F35A5">
      <w:pPr>
        <w:pStyle w:val="Paragraphedeliste"/>
        <w:ind w:left="720"/>
        <w:jc w:val="both"/>
        <w:rPr>
          <w:rFonts w:ascii="Century Gothic" w:hAnsi="Century Gothic" w:cstheme="minorHAnsi"/>
          <w:bCs/>
          <w:sz w:val="16"/>
          <w:szCs w:val="18"/>
        </w:rPr>
      </w:pPr>
    </w:p>
    <w:tbl>
      <w:tblPr>
        <w:tblStyle w:val="Grilledutableau"/>
        <w:tblW w:w="5000" w:type="pct"/>
        <w:tblBorders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681"/>
        <w:gridCol w:w="2552"/>
        <w:gridCol w:w="2976"/>
        <w:gridCol w:w="1135"/>
        <w:gridCol w:w="1331"/>
        <w:gridCol w:w="1331"/>
        <w:gridCol w:w="1253"/>
        <w:gridCol w:w="1321"/>
      </w:tblGrid>
      <w:tr w:rsidR="002466F4" w:rsidRPr="00696E43" w14:paraId="3319DF6C" w14:textId="77777777" w:rsidTr="002466F4">
        <w:trPr>
          <w:trHeight w:val="530"/>
        </w:trPr>
        <w:tc>
          <w:tcPr>
            <w:tcW w:w="1181" w:type="pct"/>
            <w:shd w:val="clear" w:color="auto" w:fill="155C6F" w:themeFill="text2" w:themeFillShade="BF"/>
            <w:vAlign w:val="center"/>
          </w:tcPr>
          <w:p w14:paraId="31132C38" w14:textId="00BF8010" w:rsidR="002466F4" w:rsidRPr="009D3B3D" w:rsidRDefault="002466F4" w:rsidP="00117CC5">
            <w:pPr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20"/>
              </w:rPr>
            </w:pPr>
            <w:r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20"/>
              </w:rPr>
              <w:t>Matériels</w:t>
            </w:r>
          </w:p>
        </w:tc>
        <w:tc>
          <w:tcPr>
            <w:tcW w:w="819" w:type="pct"/>
            <w:shd w:val="clear" w:color="auto" w:fill="155C6F" w:themeFill="text2" w:themeFillShade="BF"/>
            <w:vAlign w:val="center"/>
          </w:tcPr>
          <w:p w14:paraId="2B062B90" w14:textId="408932C6" w:rsidR="002466F4" w:rsidRPr="009D3B3D" w:rsidRDefault="002466F4" w:rsidP="00117CC5">
            <w:pPr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20"/>
              </w:rPr>
            </w:pPr>
            <w:r w:rsidRPr="009D3B3D"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20"/>
              </w:rPr>
              <w:t>Constructeur – marque</w:t>
            </w:r>
          </w:p>
        </w:tc>
        <w:tc>
          <w:tcPr>
            <w:tcW w:w="955" w:type="pct"/>
            <w:shd w:val="clear" w:color="auto" w:fill="155C6F" w:themeFill="text2" w:themeFillShade="BF"/>
            <w:vAlign w:val="center"/>
          </w:tcPr>
          <w:p w14:paraId="47943696" w14:textId="634D641A" w:rsidR="002466F4" w:rsidRPr="009D3B3D" w:rsidRDefault="002466F4" w:rsidP="00117CC5">
            <w:pPr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20"/>
              </w:rPr>
            </w:pPr>
            <w:r w:rsidRPr="009D3B3D"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20"/>
              </w:rPr>
              <w:t>Modèle / type / n° de série / principales caractéristiques / puissance</w:t>
            </w:r>
          </w:p>
        </w:tc>
        <w:tc>
          <w:tcPr>
            <w:tcW w:w="364" w:type="pct"/>
            <w:shd w:val="clear" w:color="auto" w:fill="155C6F" w:themeFill="text2" w:themeFillShade="BF"/>
            <w:vAlign w:val="center"/>
          </w:tcPr>
          <w:p w14:paraId="1BFEF4F5" w14:textId="77777777" w:rsidR="002466F4" w:rsidRPr="009D3B3D" w:rsidRDefault="002466F4" w:rsidP="00117CC5">
            <w:pPr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20"/>
              </w:rPr>
            </w:pPr>
            <w:r w:rsidRPr="009D3B3D"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20"/>
              </w:rPr>
              <w:t>Localisation</w:t>
            </w:r>
          </w:p>
        </w:tc>
        <w:tc>
          <w:tcPr>
            <w:tcW w:w="427" w:type="pct"/>
            <w:shd w:val="clear" w:color="auto" w:fill="155C6F" w:themeFill="text2" w:themeFillShade="BF"/>
            <w:vAlign w:val="center"/>
          </w:tcPr>
          <w:p w14:paraId="1F081407" w14:textId="77777777" w:rsidR="002466F4" w:rsidRPr="009D3B3D" w:rsidRDefault="002466F4" w:rsidP="00117CC5">
            <w:pPr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20"/>
              </w:rPr>
            </w:pPr>
            <w:r w:rsidRPr="009D3B3D"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20"/>
              </w:rPr>
              <w:t>Année de 1</w:t>
            </w:r>
            <w:r w:rsidRPr="009D3B3D"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20"/>
                <w:vertAlign w:val="superscript"/>
              </w:rPr>
              <w:t>ère</w:t>
            </w:r>
            <w:r w:rsidRPr="009D3B3D"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20"/>
              </w:rPr>
              <w:t xml:space="preserve"> mise en service</w:t>
            </w:r>
          </w:p>
        </w:tc>
        <w:tc>
          <w:tcPr>
            <w:tcW w:w="427" w:type="pct"/>
            <w:shd w:val="clear" w:color="auto" w:fill="155C6F" w:themeFill="text2" w:themeFillShade="BF"/>
            <w:vAlign w:val="center"/>
          </w:tcPr>
          <w:p w14:paraId="13F50CCA" w14:textId="77777777" w:rsidR="002466F4" w:rsidRPr="009D3B3D" w:rsidRDefault="002466F4" w:rsidP="00117CC5">
            <w:pPr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20"/>
              </w:rPr>
            </w:pPr>
            <w:r w:rsidRPr="009D3B3D"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20"/>
              </w:rPr>
              <w:t xml:space="preserve">Propriété / location </w:t>
            </w:r>
            <w:r w:rsidRPr="009D3B3D">
              <w:rPr>
                <w:rFonts w:ascii="Century Gothic" w:hAnsi="Century Gothic" w:cstheme="minorHAnsi"/>
                <w:bCs/>
                <w:color w:val="FFFFFF" w:themeColor="background1"/>
                <w:sz w:val="16"/>
                <w:szCs w:val="20"/>
              </w:rPr>
              <w:t>(durée / nom organisme</w:t>
            </w:r>
            <w:r w:rsidRPr="009D3B3D"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20"/>
              </w:rPr>
              <w:t>)</w:t>
            </w:r>
          </w:p>
        </w:tc>
        <w:tc>
          <w:tcPr>
            <w:tcW w:w="402" w:type="pct"/>
            <w:shd w:val="clear" w:color="auto" w:fill="155C6F" w:themeFill="text2" w:themeFillShade="BF"/>
            <w:vAlign w:val="center"/>
          </w:tcPr>
          <w:p w14:paraId="3AF8565C" w14:textId="77777777" w:rsidR="002466F4" w:rsidRPr="009D3B3D" w:rsidRDefault="002466F4" w:rsidP="00117CC5">
            <w:pPr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20"/>
              </w:rPr>
            </w:pPr>
            <w:r w:rsidRPr="009D3B3D"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20"/>
              </w:rPr>
              <w:t xml:space="preserve">Maintenance externe </w:t>
            </w:r>
            <w:r w:rsidRPr="009D3B3D">
              <w:rPr>
                <w:rFonts w:ascii="Century Gothic" w:hAnsi="Century Gothic" w:cstheme="minorHAnsi"/>
                <w:bCs/>
                <w:color w:val="FFFFFF" w:themeColor="background1"/>
                <w:sz w:val="16"/>
                <w:szCs w:val="20"/>
              </w:rPr>
              <w:t>(oui / non)</w:t>
            </w:r>
          </w:p>
        </w:tc>
        <w:tc>
          <w:tcPr>
            <w:tcW w:w="424" w:type="pct"/>
            <w:shd w:val="clear" w:color="auto" w:fill="155C6F" w:themeFill="text2" w:themeFillShade="BF"/>
            <w:vAlign w:val="center"/>
          </w:tcPr>
          <w:p w14:paraId="6415CB01" w14:textId="77777777" w:rsidR="002466F4" w:rsidRPr="009D3B3D" w:rsidRDefault="002466F4" w:rsidP="00117CC5">
            <w:pPr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20"/>
              </w:rPr>
            </w:pPr>
            <w:r w:rsidRPr="009D3B3D"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20"/>
              </w:rPr>
              <w:t>Valeur à neuf TTC (prix « catalogue »)</w:t>
            </w:r>
          </w:p>
        </w:tc>
      </w:tr>
      <w:tr w:rsidR="002466F4" w:rsidRPr="00696E43" w14:paraId="6E902779" w14:textId="77777777" w:rsidTr="002466F4">
        <w:trPr>
          <w:trHeight w:val="425"/>
        </w:trPr>
        <w:tc>
          <w:tcPr>
            <w:tcW w:w="1181" w:type="pct"/>
            <w:vAlign w:val="center"/>
          </w:tcPr>
          <w:p w14:paraId="029D07F5" w14:textId="555D51EA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  <w:r w:rsidRPr="00696E43">
              <w:rPr>
                <w:rFonts w:ascii="Century Gothic" w:hAnsi="Century Gothic" w:cstheme="minorHAnsi"/>
                <w:sz w:val="18"/>
                <w:szCs w:val="18"/>
              </w:rPr>
              <w:t>reprographie / d’impression </w:t>
            </w:r>
          </w:p>
        </w:tc>
        <w:tc>
          <w:tcPr>
            <w:tcW w:w="819" w:type="pct"/>
            <w:vAlign w:val="center"/>
          </w:tcPr>
          <w:p w14:paraId="7B6B9AC3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955" w:type="pct"/>
            <w:vAlign w:val="center"/>
          </w:tcPr>
          <w:p w14:paraId="5D46EDB0" w14:textId="26C1FF4B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364" w:type="pct"/>
            <w:vAlign w:val="center"/>
          </w:tcPr>
          <w:p w14:paraId="05194ED0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427" w:type="pct"/>
            <w:vAlign w:val="center"/>
          </w:tcPr>
          <w:p w14:paraId="36F12BD3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427" w:type="pct"/>
            <w:vAlign w:val="center"/>
          </w:tcPr>
          <w:p w14:paraId="5D2B0236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402" w:type="pct"/>
            <w:vAlign w:val="center"/>
          </w:tcPr>
          <w:p w14:paraId="5600B32C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424" w:type="pct"/>
            <w:vAlign w:val="center"/>
          </w:tcPr>
          <w:p w14:paraId="73E68BDA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</w:tr>
      <w:tr w:rsidR="002466F4" w:rsidRPr="00696E43" w14:paraId="76DF3C9C" w14:textId="77777777" w:rsidTr="002466F4">
        <w:trPr>
          <w:trHeight w:val="425"/>
        </w:trPr>
        <w:tc>
          <w:tcPr>
            <w:tcW w:w="1181" w:type="pct"/>
            <w:vAlign w:val="center"/>
          </w:tcPr>
          <w:p w14:paraId="2B4741C6" w14:textId="79CA8982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  <w:r w:rsidRPr="00696E43">
              <w:rPr>
                <w:rFonts w:ascii="Century Gothic" w:hAnsi="Century Gothic" w:cstheme="minorHAnsi"/>
                <w:sz w:val="18"/>
                <w:szCs w:val="18"/>
              </w:rPr>
              <w:t>scénographie / audiovisuels </w:t>
            </w:r>
          </w:p>
        </w:tc>
        <w:tc>
          <w:tcPr>
            <w:tcW w:w="819" w:type="pct"/>
            <w:vAlign w:val="center"/>
          </w:tcPr>
          <w:p w14:paraId="7B3CFFD9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955" w:type="pct"/>
            <w:vAlign w:val="center"/>
          </w:tcPr>
          <w:p w14:paraId="67B3034C" w14:textId="6A1D25B8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364" w:type="pct"/>
            <w:vAlign w:val="center"/>
          </w:tcPr>
          <w:p w14:paraId="5992678E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427" w:type="pct"/>
            <w:vAlign w:val="center"/>
          </w:tcPr>
          <w:p w14:paraId="609B9078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427" w:type="pct"/>
            <w:vAlign w:val="center"/>
          </w:tcPr>
          <w:p w14:paraId="4B023C49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402" w:type="pct"/>
            <w:vAlign w:val="center"/>
          </w:tcPr>
          <w:p w14:paraId="2FCF9D8E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424" w:type="pct"/>
            <w:vAlign w:val="center"/>
          </w:tcPr>
          <w:p w14:paraId="4ADC0CAE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</w:tr>
      <w:tr w:rsidR="002466F4" w:rsidRPr="00696E43" w14:paraId="0AC8EE12" w14:textId="77777777" w:rsidTr="002466F4">
        <w:trPr>
          <w:trHeight w:val="425"/>
        </w:trPr>
        <w:tc>
          <w:tcPr>
            <w:tcW w:w="1181" w:type="pct"/>
            <w:vAlign w:val="center"/>
          </w:tcPr>
          <w:p w14:paraId="6D251EDC" w14:textId="0A76AE86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  <w:r w:rsidRPr="00696E43">
              <w:rPr>
                <w:rFonts w:ascii="Century Gothic" w:hAnsi="Century Gothic" w:cstheme="minorHAnsi"/>
                <w:sz w:val="18"/>
                <w:szCs w:val="18"/>
              </w:rPr>
              <w:t xml:space="preserve">Matériels médicaux / </w:t>
            </w:r>
            <w:r>
              <w:rPr>
                <w:rFonts w:ascii="Century Gothic" w:hAnsi="Century Gothic" w:cstheme="minorHAnsi"/>
                <w:sz w:val="18"/>
                <w:szCs w:val="18"/>
              </w:rPr>
              <w:t>d’</w:t>
            </w:r>
            <w:r w:rsidRPr="00696E43">
              <w:rPr>
                <w:rFonts w:ascii="Century Gothic" w:hAnsi="Century Gothic" w:cstheme="minorHAnsi"/>
                <w:sz w:val="18"/>
                <w:szCs w:val="18"/>
              </w:rPr>
              <w:t>imagerie </w:t>
            </w:r>
          </w:p>
        </w:tc>
        <w:tc>
          <w:tcPr>
            <w:tcW w:w="819" w:type="pct"/>
            <w:vAlign w:val="center"/>
          </w:tcPr>
          <w:p w14:paraId="46466C92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955" w:type="pct"/>
            <w:vAlign w:val="center"/>
          </w:tcPr>
          <w:p w14:paraId="441DD73B" w14:textId="6E301945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364" w:type="pct"/>
            <w:vAlign w:val="center"/>
          </w:tcPr>
          <w:p w14:paraId="47D6CF45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427" w:type="pct"/>
            <w:vAlign w:val="center"/>
          </w:tcPr>
          <w:p w14:paraId="16DA65EE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427" w:type="pct"/>
            <w:vAlign w:val="center"/>
          </w:tcPr>
          <w:p w14:paraId="53852976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402" w:type="pct"/>
            <w:vAlign w:val="center"/>
          </w:tcPr>
          <w:p w14:paraId="36947114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424" w:type="pct"/>
            <w:vAlign w:val="center"/>
          </w:tcPr>
          <w:p w14:paraId="77C2E49A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</w:tr>
      <w:tr w:rsidR="002466F4" w:rsidRPr="00696E43" w14:paraId="62B614A1" w14:textId="77777777" w:rsidTr="002466F4">
        <w:trPr>
          <w:trHeight w:val="425"/>
        </w:trPr>
        <w:tc>
          <w:tcPr>
            <w:tcW w:w="1181" w:type="pct"/>
            <w:vAlign w:val="center"/>
          </w:tcPr>
          <w:p w14:paraId="5961E169" w14:textId="3559890B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  <w:r w:rsidRPr="00696E43">
              <w:rPr>
                <w:rFonts w:ascii="Century Gothic" w:hAnsi="Century Gothic" w:cstheme="minorHAnsi"/>
                <w:sz w:val="18"/>
                <w:szCs w:val="18"/>
              </w:rPr>
              <w:t>Matériels de communication </w:t>
            </w:r>
          </w:p>
        </w:tc>
        <w:tc>
          <w:tcPr>
            <w:tcW w:w="819" w:type="pct"/>
            <w:vAlign w:val="center"/>
          </w:tcPr>
          <w:p w14:paraId="5AA6077B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955" w:type="pct"/>
            <w:vAlign w:val="center"/>
          </w:tcPr>
          <w:p w14:paraId="1B114DD1" w14:textId="16BFE44C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364" w:type="pct"/>
            <w:vAlign w:val="center"/>
          </w:tcPr>
          <w:p w14:paraId="01E30825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427" w:type="pct"/>
            <w:vAlign w:val="center"/>
          </w:tcPr>
          <w:p w14:paraId="7DBC3646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427" w:type="pct"/>
            <w:vAlign w:val="center"/>
          </w:tcPr>
          <w:p w14:paraId="387B1C89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402" w:type="pct"/>
            <w:vAlign w:val="center"/>
          </w:tcPr>
          <w:p w14:paraId="66027CF9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424" w:type="pct"/>
            <w:vAlign w:val="center"/>
          </w:tcPr>
          <w:p w14:paraId="0881480F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</w:tr>
      <w:tr w:rsidR="002466F4" w:rsidRPr="00696E43" w14:paraId="0299875E" w14:textId="77777777" w:rsidTr="002466F4">
        <w:trPr>
          <w:trHeight w:val="425"/>
        </w:trPr>
        <w:tc>
          <w:tcPr>
            <w:tcW w:w="1181" w:type="pct"/>
            <w:vAlign w:val="center"/>
          </w:tcPr>
          <w:p w14:paraId="7E4252A1" w14:textId="6F3FE5C4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  <w:r w:rsidRPr="00696E43">
              <w:rPr>
                <w:rFonts w:ascii="Century Gothic" w:hAnsi="Century Gothic" w:cstheme="minorHAnsi"/>
                <w:sz w:val="18"/>
                <w:szCs w:val="18"/>
              </w:rPr>
              <w:t>Autres matériels techniques spécifiques</w:t>
            </w:r>
          </w:p>
        </w:tc>
        <w:tc>
          <w:tcPr>
            <w:tcW w:w="819" w:type="pct"/>
            <w:vAlign w:val="center"/>
          </w:tcPr>
          <w:p w14:paraId="165223B6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955" w:type="pct"/>
            <w:vAlign w:val="center"/>
          </w:tcPr>
          <w:p w14:paraId="5168EB24" w14:textId="2E79EBA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364" w:type="pct"/>
            <w:vAlign w:val="center"/>
          </w:tcPr>
          <w:p w14:paraId="41119946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427" w:type="pct"/>
            <w:vAlign w:val="center"/>
          </w:tcPr>
          <w:p w14:paraId="5B31DA0F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427" w:type="pct"/>
            <w:vAlign w:val="center"/>
          </w:tcPr>
          <w:p w14:paraId="2287642B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402" w:type="pct"/>
            <w:vAlign w:val="center"/>
          </w:tcPr>
          <w:p w14:paraId="3F1A7C9E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424" w:type="pct"/>
            <w:vAlign w:val="center"/>
          </w:tcPr>
          <w:p w14:paraId="762B9FAC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</w:tr>
      <w:tr w:rsidR="002466F4" w:rsidRPr="00696E43" w14:paraId="2A5944A9" w14:textId="77777777" w:rsidTr="002466F4">
        <w:trPr>
          <w:trHeight w:val="425"/>
        </w:trPr>
        <w:tc>
          <w:tcPr>
            <w:tcW w:w="1181" w:type="pct"/>
            <w:vAlign w:val="center"/>
          </w:tcPr>
          <w:p w14:paraId="56EADA9E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819" w:type="pct"/>
            <w:vAlign w:val="center"/>
          </w:tcPr>
          <w:p w14:paraId="313DEE82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955" w:type="pct"/>
            <w:vAlign w:val="center"/>
          </w:tcPr>
          <w:p w14:paraId="0AD1C575" w14:textId="6830BFE0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364" w:type="pct"/>
            <w:vAlign w:val="center"/>
          </w:tcPr>
          <w:p w14:paraId="2C90CCC2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427" w:type="pct"/>
            <w:vAlign w:val="center"/>
          </w:tcPr>
          <w:p w14:paraId="4A0BEB3E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427" w:type="pct"/>
            <w:vAlign w:val="center"/>
          </w:tcPr>
          <w:p w14:paraId="464C8F47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402" w:type="pct"/>
            <w:vAlign w:val="center"/>
          </w:tcPr>
          <w:p w14:paraId="022163E6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424" w:type="pct"/>
            <w:vAlign w:val="center"/>
          </w:tcPr>
          <w:p w14:paraId="56021E82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</w:tr>
      <w:tr w:rsidR="002466F4" w:rsidRPr="00696E43" w14:paraId="242787A2" w14:textId="77777777" w:rsidTr="002466F4">
        <w:trPr>
          <w:trHeight w:val="425"/>
        </w:trPr>
        <w:tc>
          <w:tcPr>
            <w:tcW w:w="1181" w:type="pct"/>
            <w:vAlign w:val="center"/>
          </w:tcPr>
          <w:p w14:paraId="3DABD34C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819" w:type="pct"/>
            <w:vAlign w:val="center"/>
          </w:tcPr>
          <w:p w14:paraId="372F57EF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955" w:type="pct"/>
            <w:vAlign w:val="center"/>
          </w:tcPr>
          <w:p w14:paraId="03D5E487" w14:textId="2FF3CDEA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364" w:type="pct"/>
            <w:vAlign w:val="center"/>
          </w:tcPr>
          <w:p w14:paraId="3FACC152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427" w:type="pct"/>
            <w:vAlign w:val="center"/>
          </w:tcPr>
          <w:p w14:paraId="61813C0E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427" w:type="pct"/>
            <w:vAlign w:val="center"/>
          </w:tcPr>
          <w:p w14:paraId="35E9DA0D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402" w:type="pct"/>
            <w:vAlign w:val="center"/>
          </w:tcPr>
          <w:p w14:paraId="675EECF4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424" w:type="pct"/>
            <w:vAlign w:val="center"/>
          </w:tcPr>
          <w:p w14:paraId="3FB52A60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</w:tr>
    </w:tbl>
    <w:p w14:paraId="1B8B14C4" w14:textId="77777777" w:rsidR="00D01C6F" w:rsidRPr="00696E43" w:rsidRDefault="00D01C6F" w:rsidP="00D619F3">
      <w:pPr>
        <w:ind w:firstLine="360"/>
        <w:jc w:val="both"/>
        <w:rPr>
          <w:rFonts w:ascii="Century Gothic" w:hAnsi="Century Gothic" w:cstheme="minorHAnsi"/>
          <w:bCs/>
          <w:sz w:val="16"/>
          <w:szCs w:val="18"/>
        </w:rPr>
      </w:pPr>
    </w:p>
    <w:p w14:paraId="41A85E8C" w14:textId="77777777" w:rsidR="00D01C6F" w:rsidRPr="00696E43" w:rsidRDefault="00D01C6F" w:rsidP="00D619F3">
      <w:pPr>
        <w:ind w:firstLine="360"/>
        <w:jc w:val="both"/>
        <w:rPr>
          <w:rFonts w:ascii="Century Gothic" w:hAnsi="Century Gothic" w:cstheme="minorHAnsi"/>
          <w:bCs/>
          <w:sz w:val="16"/>
          <w:szCs w:val="18"/>
        </w:rPr>
      </w:pPr>
    </w:p>
    <w:sectPr w:rsidR="00D01C6F" w:rsidRPr="00696E43" w:rsidSect="001F35A5">
      <w:footerReference w:type="default" r:id="rId7"/>
      <w:headerReference w:type="first" r:id="rId8"/>
      <w:pgSz w:w="16838" w:h="11906" w:orient="landscape" w:code="9"/>
      <w:pgMar w:top="567" w:right="624" w:bottom="567" w:left="624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120EB" w14:textId="77777777" w:rsidR="00D5675B" w:rsidRDefault="00D5675B">
      <w:r>
        <w:separator/>
      </w:r>
    </w:p>
  </w:endnote>
  <w:endnote w:type="continuationSeparator" w:id="0">
    <w:p w14:paraId="3E7AE79F" w14:textId="77777777" w:rsidR="00D5675B" w:rsidRDefault="00D56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7289084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CC1E289" w14:textId="77777777" w:rsidR="00696E43" w:rsidRDefault="001B00F9">
            <w:pPr>
              <w:pStyle w:val="Pieddepage"/>
              <w:jc w:val="center"/>
            </w:pPr>
            <w:r>
              <w:rPr>
                <w:rFonts w:ascii="Century Gothic" w:hAnsi="Century Gothic" w:cstheme="minorHAnsi"/>
                <w:b/>
                <w:noProof/>
                <w:u w:val="single"/>
              </w:rPr>
              <w:drawing>
                <wp:anchor distT="0" distB="0" distL="114300" distR="114300" simplePos="0" relativeHeight="251662336" behindDoc="0" locked="1" layoutInCell="1" allowOverlap="1" wp14:anchorId="7D8090F4" wp14:editId="4845EDCE">
                  <wp:simplePos x="0" y="0"/>
                  <wp:positionH relativeFrom="margin">
                    <wp:posOffset>9057005</wp:posOffset>
                  </wp:positionH>
                  <wp:positionV relativeFrom="topMargin">
                    <wp:posOffset>7038340</wp:posOffset>
                  </wp:positionV>
                  <wp:extent cx="690880" cy="262255"/>
                  <wp:effectExtent l="0" t="0" r="0" b="4445"/>
                  <wp:wrapNone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.png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0880" cy="262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96E43" w:rsidRPr="00696E43">
              <w:rPr>
                <w:rFonts w:ascii="Century Gothic" w:hAnsi="Century Gothic"/>
                <w:sz w:val="14"/>
                <w:szCs w:val="14"/>
              </w:rPr>
              <w:t xml:space="preserve">Page </w:t>
            </w:r>
            <w:r w:rsidR="00696E43" w:rsidRPr="00696E43">
              <w:rPr>
                <w:rFonts w:ascii="Century Gothic" w:hAnsi="Century Gothic"/>
                <w:bCs/>
                <w:sz w:val="14"/>
                <w:szCs w:val="14"/>
              </w:rPr>
              <w:fldChar w:fldCharType="begin"/>
            </w:r>
            <w:r w:rsidR="00696E43" w:rsidRPr="00696E43">
              <w:rPr>
                <w:rFonts w:ascii="Century Gothic" w:hAnsi="Century Gothic"/>
                <w:bCs/>
                <w:sz w:val="14"/>
                <w:szCs w:val="14"/>
              </w:rPr>
              <w:instrText>PAGE</w:instrText>
            </w:r>
            <w:r w:rsidR="00696E43" w:rsidRPr="00696E43">
              <w:rPr>
                <w:rFonts w:ascii="Century Gothic" w:hAnsi="Century Gothic"/>
                <w:bCs/>
                <w:sz w:val="14"/>
                <w:szCs w:val="14"/>
              </w:rPr>
              <w:fldChar w:fldCharType="separate"/>
            </w:r>
            <w:r w:rsidR="00696E43" w:rsidRPr="00696E43">
              <w:rPr>
                <w:rFonts w:ascii="Century Gothic" w:hAnsi="Century Gothic"/>
                <w:bCs/>
                <w:sz w:val="14"/>
                <w:szCs w:val="14"/>
              </w:rPr>
              <w:t>2</w:t>
            </w:r>
            <w:r w:rsidR="00696E43" w:rsidRPr="00696E43">
              <w:rPr>
                <w:rFonts w:ascii="Century Gothic" w:hAnsi="Century Gothic"/>
                <w:bCs/>
                <w:sz w:val="14"/>
                <w:szCs w:val="14"/>
              </w:rPr>
              <w:fldChar w:fldCharType="end"/>
            </w:r>
            <w:r w:rsidR="00696E43" w:rsidRPr="00696E43">
              <w:rPr>
                <w:rFonts w:ascii="Century Gothic" w:hAnsi="Century Gothic"/>
                <w:sz w:val="14"/>
                <w:szCs w:val="14"/>
              </w:rPr>
              <w:t xml:space="preserve"> sur </w:t>
            </w:r>
            <w:r w:rsidR="00696E43" w:rsidRPr="00696E43">
              <w:rPr>
                <w:rFonts w:ascii="Century Gothic" w:hAnsi="Century Gothic"/>
                <w:bCs/>
                <w:sz w:val="14"/>
                <w:szCs w:val="14"/>
              </w:rPr>
              <w:fldChar w:fldCharType="begin"/>
            </w:r>
            <w:r w:rsidR="00696E43" w:rsidRPr="00696E43">
              <w:rPr>
                <w:rFonts w:ascii="Century Gothic" w:hAnsi="Century Gothic"/>
                <w:bCs/>
                <w:sz w:val="14"/>
                <w:szCs w:val="14"/>
              </w:rPr>
              <w:instrText>NUMPAGES</w:instrText>
            </w:r>
            <w:r w:rsidR="00696E43" w:rsidRPr="00696E43">
              <w:rPr>
                <w:rFonts w:ascii="Century Gothic" w:hAnsi="Century Gothic"/>
                <w:bCs/>
                <w:sz w:val="14"/>
                <w:szCs w:val="14"/>
              </w:rPr>
              <w:fldChar w:fldCharType="separate"/>
            </w:r>
            <w:r w:rsidR="00696E43" w:rsidRPr="00696E43">
              <w:rPr>
                <w:rFonts w:ascii="Century Gothic" w:hAnsi="Century Gothic"/>
                <w:bCs/>
                <w:sz w:val="14"/>
                <w:szCs w:val="14"/>
              </w:rPr>
              <w:t>2</w:t>
            </w:r>
            <w:r w:rsidR="00696E43" w:rsidRPr="00696E43">
              <w:rPr>
                <w:rFonts w:ascii="Century Gothic" w:hAnsi="Century Gothic"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051C57F2" w14:textId="77777777" w:rsidR="001E2E18" w:rsidRPr="001F35A5" w:rsidRDefault="001E2E18" w:rsidP="00A465C5">
    <w:pPr>
      <w:pStyle w:val="Pieddepage"/>
      <w:jc w:val="center"/>
      <w:rPr>
        <w:rFonts w:asciiTheme="minorHAnsi" w:hAnsiTheme="minorHAnsi" w:cstheme="minorHAnsi"/>
        <w:sz w:val="16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FF54D" w14:textId="77777777" w:rsidR="00D5675B" w:rsidRDefault="00D5675B">
      <w:r>
        <w:separator/>
      </w:r>
    </w:p>
  </w:footnote>
  <w:footnote w:type="continuationSeparator" w:id="0">
    <w:p w14:paraId="15E5C271" w14:textId="77777777" w:rsidR="00D5675B" w:rsidRDefault="00D567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AE268" w14:textId="77777777" w:rsidR="001E2E18" w:rsidRPr="00C35F28" w:rsidRDefault="001B00F9" w:rsidP="00C35F28">
    <w:pPr>
      <w:tabs>
        <w:tab w:val="center" w:pos="4536"/>
        <w:tab w:val="right" w:pos="9072"/>
      </w:tabs>
      <w:rPr>
        <w:rFonts w:eastAsia="Times New Roman"/>
        <w:sz w:val="20"/>
        <w:szCs w:val="20"/>
        <w:lang w:eastAsia="fr-FR"/>
      </w:rPr>
    </w:pPr>
    <w:r>
      <w:rPr>
        <w:rFonts w:ascii="Century Gothic" w:hAnsi="Century Gothic" w:cstheme="minorHAnsi"/>
        <w:b/>
        <w:noProof/>
        <w:u w:val="single"/>
      </w:rPr>
      <w:drawing>
        <wp:anchor distT="0" distB="0" distL="114300" distR="114300" simplePos="0" relativeHeight="251660288" behindDoc="0" locked="1" layoutInCell="1" allowOverlap="1" wp14:anchorId="3DC0D9C5" wp14:editId="2A6F1D8E">
          <wp:simplePos x="0" y="0"/>
          <wp:positionH relativeFrom="margin">
            <wp:posOffset>-18415</wp:posOffset>
          </wp:positionH>
          <wp:positionV relativeFrom="topMargin">
            <wp:posOffset>274320</wp:posOffset>
          </wp:positionV>
          <wp:extent cx="690880" cy="262255"/>
          <wp:effectExtent l="0" t="0" r="0" b="444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880" cy="262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FFC6521" w14:textId="77777777" w:rsidR="001E2E18" w:rsidRDefault="001E2E1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3B7A56"/>
    <w:multiLevelType w:val="hybridMultilevel"/>
    <w:tmpl w:val="76365BC0"/>
    <w:lvl w:ilvl="0" w:tplc="3EE43D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90326F"/>
    <w:multiLevelType w:val="hybridMultilevel"/>
    <w:tmpl w:val="9A2AD818"/>
    <w:lvl w:ilvl="0" w:tplc="6382FE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B92A0A"/>
    <w:multiLevelType w:val="hybridMultilevel"/>
    <w:tmpl w:val="DEEEEF80"/>
    <w:lvl w:ilvl="0" w:tplc="7B04BE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7B1F14"/>
    <w:multiLevelType w:val="hybridMultilevel"/>
    <w:tmpl w:val="2DC89754"/>
    <w:lvl w:ilvl="0" w:tplc="C8BC4F7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B11C7A"/>
    <w:multiLevelType w:val="hybridMultilevel"/>
    <w:tmpl w:val="841A5616"/>
    <w:lvl w:ilvl="0" w:tplc="351A7B30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274EF4"/>
    <w:multiLevelType w:val="hybridMultilevel"/>
    <w:tmpl w:val="910C0064"/>
    <w:lvl w:ilvl="0" w:tplc="3B56AD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3E24C1"/>
    <w:multiLevelType w:val="hybridMultilevel"/>
    <w:tmpl w:val="EA8A6CFE"/>
    <w:lvl w:ilvl="0" w:tplc="D1D0AAE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SimSu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494631"/>
    <w:multiLevelType w:val="hybridMultilevel"/>
    <w:tmpl w:val="8282573C"/>
    <w:lvl w:ilvl="0" w:tplc="0EF2A6DA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F64FB0"/>
    <w:multiLevelType w:val="hybridMultilevel"/>
    <w:tmpl w:val="9C5E4368"/>
    <w:lvl w:ilvl="0" w:tplc="6382FE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1949A6"/>
    <w:multiLevelType w:val="hybridMultilevel"/>
    <w:tmpl w:val="C374C2A4"/>
    <w:lvl w:ilvl="0" w:tplc="A852CC5E">
      <w:start w:val="3"/>
      <w:numFmt w:val="bullet"/>
      <w:lvlText w:val="-"/>
      <w:lvlJc w:val="left"/>
      <w:pPr>
        <w:tabs>
          <w:tab w:val="num" w:pos="2697"/>
        </w:tabs>
        <w:ind w:left="269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3417"/>
        </w:tabs>
        <w:ind w:left="3417" w:hanging="360"/>
      </w:pPr>
      <w:rPr>
        <w:rFonts w:ascii="Courier New" w:hAnsi="Courier New" w:cs="Times New Roman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75667A0"/>
    <w:multiLevelType w:val="hybridMultilevel"/>
    <w:tmpl w:val="F9A85576"/>
    <w:lvl w:ilvl="0" w:tplc="27B0FE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5C5215"/>
    <w:multiLevelType w:val="hybridMultilevel"/>
    <w:tmpl w:val="0B18E2DC"/>
    <w:lvl w:ilvl="0" w:tplc="A4888D0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SimSu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982123286">
    <w:abstractNumId w:val="1"/>
  </w:num>
  <w:num w:numId="2" w16cid:durableId="851534492">
    <w:abstractNumId w:val="6"/>
  </w:num>
  <w:num w:numId="3" w16cid:durableId="679310398">
    <w:abstractNumId w:val="11"/>
  </w:num>
  <w:num w:numId="4" w16cid:durableId="1915505707">
    <w:abstractNumId w:val="8"/>
  </w:num>
  <w:num w:numId="5" w16cid:durableId="1034119174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68273245">
    <w:abstractNumId w:val="7"/>
  </w:num>
  <w:num w:numId="7" w16cid:durableId="2145001688">
    <w:abstractNumId w:val="3"/>
  </w:num>
  <w:num w:numId="8" w16cid:durableId="119998772">
    <w:abstractNumId w:val="5"/>
  </w:num>
  <w:num w:numId="9" w16cid:durableId="1874227499">
    <w:abstractNumId w:val="2"/>
  </w:num>
  <w:num w:numId="10" w16cid:durableId="732972409">
    <w:abstractNumId w:val="0"/>
  </w:num>
  <w:num w:numId="11" w16cid:durableId="638532769">
    <w:abstractNumId w:val="4"/>
  </w:num>
  <w:num w:numId="12" w16cid:durableId="2226412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0EB"/>
    <w:rsid w:val="00083C62"/>
    <w:rsid w:val="000C055C"/>
    <w:rsid w:val="000E1A9E"/>
    <w:rsid w:val="000F4319"/>
    <w:rsid w:val="001221E8"/>
    <w:rsid w:val="001348AA"/>
    <w:rsid w:val="00157A60"/>
    <w:rsid w:val="00173353"/>
    <w:rsid w:val="00173B19"/>
    <w:rsid w:val="00184F1D"/>
    <w:rsid w:val="001B00F9"/>
    <w:rsid w:val="001C1A07"/>
    <w:rsid w:val="001E2E18"/>
    <w:rsid w:val="001E4B8B"/>
    <w:rsid w:val="001F35A5"/>
    <w:rsid w:val="00200CC6"/>
    <w:rsid w:val="00231FFB"/>
    <w:rsid w:val="002466F4"/>
    <w:rsid w:val="002579F1"/>
    <w:rsid w:val="00270E05"/>
    <w:rsid w:val="00283D51"/>
    <w:rsid w:val="00287F24"/>
    <w:rsid w:val="002B27DC"/>
    <w:rsid w:val="002F525C"/>
    <w:rsid w:val="003010EB"/>
    <w:rsid w:val="00301A3B"/>
    <w:rsid w:val="00313088"/>
    <w:rsid w:val="003148BD"/>
    <w:rsid w:val="00342F53"/>
    <w:rsid w:val="003D397B"/>
    <w:rsid w:val="003D4E29"/>
    <w:rsid w:val="00426C4E"/>
    <w:rsid w:val="00433699"/>
    <w:rsid w:val="00462F9E"/>
    <w:rsid w:val="00467289"/>
    <w:rsid w:val="00474D18"/>
    <w:rsid w:val="00475655"/>
    <w:rsid w:val="00476F48"/>
    <w:rsid w:val="0049235E"/>
    <w:rsid w:val="004D3783"/>
    <w:rsid w:val="004E2079"/>
    <w:rsid w:val="004F15D8"/>
    <w:rsid w:val="004F707B"/>
    <w:rsid w:val="00517A11"/>
    <w:rsid w:val="00522B0B"/>
    <w:rsid w:val="00523437"/>
    <w:rsid w:val="005322C8"/>
    <w:rsid w:val="005409D1"/>
    <w:rsid w:val="005C294B"/>
    <w:rsid w:val="005C663A"/>
    <w:rsid w:val="005D3679"/>
    <w:rsid w:val="005F3796"/>
    <w:rsid w:val="005F6643"/>
    <w:rsid w:val="006022F2"/>
    <w:rsid w:val="006119DC"/>
    <w:rsid w:val="00630BDC"/>
    <w:rsid w:val="00634DAE"/>
    <w:rsid w:val="0064284B"/>
    <w:rsid w:val="0066244F"/>
    <w:rsid w:val="00693E71"/>
    <w:rsid w:val="00696E43"/>
    <w:rsid w:val="006E6AF0"/>
    <w:rsid w:val="00714EEE"/>
    <w:rsid w:val="00717E6C"/>
    <w:rsid w:val="00756EBD"/>
    <w:rsid w:val="0076293A"/>
    <w:rsid w:val="007642A2"/>
    <w:rsid w:val="007956DA"/>
    <w:rsid w:val="007C4C89"/>
    <w:rsid w:val="007F7963"/>
    <w:rsid w:val="00817FC4"/>
    <w:rsid w:val="00863AAA"/>
    <w:rsid w:val="00883012"/>
    <w:rsid w:val="00890395"/>
    <w:rsid w:val="008D4717"/>
    <w:rsid w:val="008E4C69"/>
    <w:rsid w:val="008F5D66"/>
    <w:rsid w:val="009339B0"/>
    <w:rsid w:val="00943B86"/>
    <w:rsid w:val="00955CC1"/>
    <w:rsid w:val="009A3EF2"/>
    <w:rsid w:val="009D3B3D"/>
    <w:rsid w:val="009E2E62"/>
    <w:rsid w:val="009E6B99"/>
    <w:rsid w:val="009F7E20"/>
    <w:rsid w:val="00A009D6"/>
    <w:rsid w:val="00A173CB"/>
    <w:rsid w:val="00A23B89"/>
    <w:rsid w:val="00A25D69"/>
    <w:rsid w:val="00A33E58"/>
    <w:rsid w:val="00A373B4"/>
    <w:rsid w:val="00A404D0"/>
    <w:rsid w:val="00A46297"/>
    <w:rsid w:val="00A465C5"/>
    <w:rsid w:val="00A76F4F"/>
    <w:rsid w:val="00AC22C2"/>
    <w:rsid w:val="00AD4780"/>
    <w:rsid w:val="00B12872"/>
    <w:rsid w:val="00B24935"/>
    <w:rsid w:val="00B61195"/>
    <w:rsid w:val="00B61658"/>
    <w:rsid w:val="00B74E2F"/>
    <w:rsid w:val="00B85F63"/>
    <w:rsid w:val="00B94D4B"/>
    <w:rsid w:val="00BA0E05"/>
    <w:rsid w:val="00BA490F"/>
    <w:rsid w:val="00BB1FC0"/>
    <w:rsid w:val="00BB6B8E"/>
    <w:rsid w:val="00BC7DC5"/>
    <w:rsid w:val="00BE16C7"/>
    <w:rsid w:val="00BF17AD"/>
    <w:rsid w:val="00C10083"/>
    <w:rsid w:val="00C35F28"/>
    <w:rsid w:val="00C43CD3"/>
    <w:rsid w:val="00CE1961"/>
    <w:rsid w:val="00CF26EE"/>
    <w:rsid w:val="00D01C6F"/>
    <w:rsid w:val="00D14E96"/>
    <w:rsid w:val="00D2745D"/>
    <w:rsid w:val="00D5675B"/>
    <w:rsid w:val="00D61479"/>
    <w:rsid w:val="00D619F3"/>
    <w:rsid w:val="00DC5E61"/>
    <w:rsid w:val="00E12ED4"/>
    <w:rsid w:val="00E24904"/>
    <w:rsid w:val="00E259C0"/>
    <w:rsid w:val="00E35D1C"/>
    <w:rsid w:val="00E40EA3"/>
    <w:rsid w:val="00E42747"/>
    <w:rsid w:val="00E63EFF"/>
    <w:rsid w:val="00E642F5"/>
    <w:rsid w:val="00E64EBF"/>
    <w:rsid w:val="00E65989"/>
    <w:rsid w:val="00E71E06"/>
    <w:rsid w:val="00EC2704"/>
    <w:rsid w:val="00EC498F"/>
    <w:rsid w:val="00ED23B0"/>
    <w:rsid w:val="00ED6591"/>
    <w:rsid w:val="00EE400F"/>
    <w:rsid w:val="00EF73EF"/>
    <w:rsid w:val="00F06A66"/>
    <w:rsid w:val="00F10F5E"/>
    <w:rsid w:val="00F1291A"/>
    <w:rsid w:val="00F4524E"/>
    <w:rsid w:val="00F62714"/>
    <w:rsid w:val="00F63E3B"/>
    <w:rsid w:val="00FE3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008951E2"/>
  <w15:docId w15:val="{BAD2EC0C-91D3-4BAF-B698-E723C29D7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E2079"/>
    <w:rPr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C1008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C1008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59"/>
    <w:rsid w:val="00634D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956DA"/>
    <w:pPr>
      <w:ind w:left="708"/>
    </w:pPr>
  </w:style>
  <w:style w:type="character" w:customStyle="1" w:styleId="PieddepageCar">
    <w:name w:val="Pied de page Car"/>
    <w:basedOn w:val="Policepardfaut"/>
    <w:link w:val="Pieddepage"/>
    <w:uiPriority w:val="99"/>
    <w:rsid w:val="00696E43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82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3</Pages>
  <Words>565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ASSURANCE DOMMAGES AUX BIENS</vt:lpstr>
    </vt:vector>
  </TitlesOfParts>
  <Company/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ASSURANCE DOMMAGES AUX BIENS</dc:title>
  <dc:creator>COSNARD</dc:creator>
  <cp:lastModifiedBy>Mathieu PROFFIT-CCI04</cp:lastModifiedBy>
  <cp:revision>42</cp:revision>
  <dcterms:created xsi:type="dcterms:W3CDTF">2016-04-25T17:29:00Z</dcterms:created>
  <dcterms:modified xsi:type="dcterms:W3CDTF">2025-08-08T17:02:00Z</dcterms:modified>
</cp:coreProperties>
</file>